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B54C0" w14:textId="77777777" w:rsidR="00370A08" w:rsidRDefault="00370A08" w:rsidP="00370A08">
      <w:pPr>
        <w:pStyle w:val="NAZWASST"/>
      </w:pPr>
      <w:bookmarkStart w:id="0" w:name="_Toc58533594"/>
      <w:r>
        <w:t>M</w:t>
      </w:r>
      <w:r w:rsidRPr="004F2EF9">
        <w:t xml:space="preserve"> –</w:t>
      </w:r>
      <w:r>
        <w:t xml:space="preserve"> </w:t>
      </w:r>
      <w:r w:rsidRPr="00046D3E">
        <w:t>21</w:t>
      </w:r>
      <w:r>
        <w:t>.</w:t>
      </w:r>
      <w:r w:rsidRPr="00046D3E">
        <w:t>02.04 NAPRAWA POWIERZCHNI BETONOWYCH</w:t>
      </w:r>
      <w:bookmarkEnd w:id="0"/>
    </w:p>
    <w:p w14:paraId="2FAF2E01" w14:textId="77777777" w:rsidR="00370A08" w:rsidRPr="004F2EF9" w:rsidRDefault="00370A08" w:rsidP="00370A08">
      <w:r w:rsidRPr="004F2EF9">
        <w:t xml:space="preserve">Kod CPV: </w:t>
      </w:r>
      <w:r w:rsidRPr="00634217">
        <w:t>90.60.00.00-3</w:t>
      </w:r>
    </w:p>
    <w:p w14:paraId="6E84B78C" w14:textId="77777777" w:rsidR="00370A08" w:rsidRPr="00D05C71" w:rsidRDefault="00370A08" w:rsidP="00370A08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7482783B" w14:textId="77777777" w:rsidR="00370A08" w:rsidRPr="00D05C71" w:rsidRDefault="00370A08" w:rsidP="00370A08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4C4B71BC" w14:textId="77777777" w:rsidR="00370A08" w:rsidRPr="00D05C71" w:rsidRDefault="00370A08" w:rsidP="00370A08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05570E58" w14:textId="77777777" w:rsidR="00370A08" w:rsidRPr="00D05C71" w:rsidRDefault="00370A08" w:rsidP="00370A08">
      <w:pPr>
        <w:rPr>
          <w:rFonts w:eastAsia="Calibri"/>
          <w:lang w:eastAsia="en-US"/>
        </w:rPr>
      </w:pPr>
      <w:r w:rsidRPr="004F2EF9">
        <w:t>Przedmiotem niniejszej szczegółowej specyfikacji technicznej (</w:t>
      </w:r>
      <w:proofErr w:type="spellStart"/>
      <w:r>
        <w:t>STWiORB</w:t>
      </w:r>
      <w:proofErr w:type="spellEnd"/>
      <w:r w:rsidRPr="004F2EF9">
        <w:t>) są wymagania dotyczące wykona</w:t>
      </w:r>
      <w:r>
        <w:t>nia i odbioru robót związanych z naprawą</w:t>
      </w:r>
      <w:r w:rsidRPr="00046D3E">
        <w:t xml:space="preserve"> powierzchni betonowych</w:t>
      </w:r>
      <w:r w:rsidRPr="00D05C71">
        <w:rPr>
          <w:rFonts w:eastAsia="Calibri"/>
          <w:lang w:eastAsia="en-US"/>
        </w:rPr>
        <w:t>.</w:t>
      </w:r>
    </w:p>
    <w:p w14:paraId="77CDFFA9" w14:textId="77777777" w:rsidR="00370A08" w:rsidRPr="00D05C71" w:rsidRDefault="00370A08" w:rsidP="00370A08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34D5F15A" w14:textId="77777777" w:rsidR="00370A08" w:rsidRDefault="00370A08" w:rsidP="00370A08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</w:t>
      </w:r>
      <w:r>
        <w:rPr>
          <w:rFonts w:eastAsia="Calibri" w:cs="Arial"/>
          <w:spacing w:val="-3"/>
          <w:szCs w:val="22"/>
          <w:lang w:eastAsia="en-US"/>
        </w:rPr>
        <w:t xml:space="preserve"> Dróg Wojewódzkich w Bydgoszczy.</w:t>
      </w:r>
    </w:p>
    <w:p w14:paraId="0E98E663" w14:textId="77777777" w:rsidR="00370A08" w:rsidRDefault="00370A08" w:rsidP="00370A08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1ACB0B88" w14:textId="77777777" w:rsidR="00370A08" w:rsidRPr="00C71E7E" w:rsidRDefault="00370A08" w:rsidP="00370A08">
      <w:pPr>
        <w:pStyle w:val="Nagwek2"/>
      </w:pPr>
      <w:r>
        <w:rPr>
          <w:lang w:val="pl-PL"/>
        </w:rPr>
        <w:t xml:space="preserve">1.3 </w:t>
      </w:r>
      <w:r w:rsidRPr="00C71E7E">
        <w:t>Zakres robót objętych ST</w:t>
      </w:r>
    </w:p>
    <w:p w14:paraId="7A861048" w14:textId="77777777" w:rsidR="00370A08" w:rsidRPr="00C71E7E" w:rsidRDefault="00370A08" w:rsidP="00370A08">
      <w:r w:rsidRPr="00C71E7E">
        <w:t>Roboty, których dotyczy specyfikacja obejmują wszystkie czynności umożliwiające i mające na celu dokonanie napraw powierzchni betonowych, a więc:</w:t>
      </w:r>
    </w:p>
    <w:p w14:paraId="042B9CFC" w14:textId="77777777" w:rsidR="00370A08" w:rsidRPr="00C71E7E" w:rsidRDefault="00370A08" w:rsidP="00370A08">
      <w:pPr>
        <w:pStyle w:val="Nagwek8"/>
      </w:pPr>
      <w:r w:rsidRPr="00C71E7E">
        <w:t>Przygotowanie podłoża do nanoszenia zaprawy,</w:t>
      </w:r>
    </w:p>
    <w:p w14:paraId="183228B8" w14:textId="77777777" w:rsidR="00370A08" w:rsidRPr="00C71E7E" w:rsidRDefault="00370A08" w:rsidP="00370A08">
      <w:pPr>
        <w:pStyle w:val="Nagwek8"/>
      </w:pPr>
      <w:r w:rsidRPr="00C71E7E">
        <w:t>Zabezpieczenie antykorozyjne prętów zbrojenia,</w:t>
      </w:r>
    </w:p>
    <w:p w14:paraId="5750E506" w14:textId="77777777" w:rsidR="00370A08" w:rsidRPr="00C71E7E" w:rsidRDefault="00370A08" w:rsidP="00370A08">
      <w:pPr>
        <w:pStyle w:val="Nagwek8"/>
      </w:pPr>
      <w:r w:rsidRPr="00C71E7E">
        <w:t>Naniesienie zaprawy na remontowaną powierzchnię,</w:t>
      </w:r>
    </w:p>
    <w:p w14:paraId="556EEA46" w14:textId="77777777" w:rsidR="00370A08" w:rsidRPr="008A50F2" w:rsidRDefault="00370A08" w:rsidP="00370A08">
      <w:pPr>
        <w:pStyle w:val="Nagwek8"/>
      </w:pPr>
      <w:r w:rsidRPr="00C71E7E">
        <w:t>Pielęgnację naniesionej zaprawy.</w:t>
      </w:r>
    </w:p>
    <w:p w14:paraId="1B1E6A21" w14:textId="77777777" w:rsidR="00370A08" w:rsidRPr="00C71E7E" w:rsidRDefault="00370A08" w:rsidP="00370A08">
      <w:pPr>
        <w:pStyle w:val="Nagwek2"/>
      </w:pPr>
      <w:r>
        <w:rPr>
          <w:lang w:val="pl-PL"/>
        </w:rPr>
        <w:t xml:space="preserve">1.4 </w:t>
      </w:r>
      <w:r w:rsidRPr="00C71E7E">
        <w:t>Określenia podstawowe</w:t>
      </w:r>
    </w:p>
    <w:p w14:paraId="78DA40A3" w14:textId="77777777" w:rsidR="00370A08" w:rsidRPr="00C71E7E" w:rsidRDefault="00370A08" w:rsidP="00370A08">
      <w:r w:rsidRPr="00C71E7E">
        <w:t>Określenia podane w niniejszej ST są zgodne z normami oraz określeniami podanymi w DM.00.00.00.</w:t>
      </w:r>
    </w:p>
    <w:p w14:paraId="67EEA672" w14:textId="77777777" w:rsidR="00370A08" w:rsidRPr="00C71E7E" w:rsidRDefault="00370A08" w:rsidP="00370A08">
      <w:r w:rsidRPr="00C71E7E">
        <w:rPr>
          <w:b/>
        </w:rPr>
        <w:t>Zaprawa naprawcza</w:t>
      </w:r>
      <w:r w:rsidRPr="00C71E7E">
        <w:t xml:space="preserve"> –potoczna nazwa zaprawy przeznaczonej do uzupełniania ubytków w betonie; zaprawa o spoiwie polimerowo-cementowym.</w:t>
      </w:r>
    </w:p>
    <w:p w14:paraId="49745FB8" w14:textId="77777777" w:rsidR="00370A08" w:rsidRPr="00C71E7E" w:rsidRDefault="00370A08" w:rsidP="00370A08">
      <w:pPr>
        <w:pStyle w:val="Nagwek2"/>
      </w:pPr>
      <w:r>
        <w:rPr>
          <w:lang w:val="pl-PL"/>
        </w:rPr>
        <w:t xml:space="preserve">1.5 </w:t>
      </w:r>
      <w:r w:rsidRPr="00C71E7E">
        <w:t>Ogólne wymagania dotyczące robót.</w:t>
      </w:r>
    </w:p>
    <w:p w14:paraId="1088FCCC" w14:textId="77777777" w:rsidR="00370A08" w:rsidRPr="00C71E7E" w:rsidRDefault="00370A08" w:rsidP="00370A08">
      <w:r w:rsidRPr="00C71E7E">
        <w:t>Wykonawca jest odpowiedzialny za jakość Robót i ich zgodność z Dokumentacją Kontraktową, ST i poleceniami Inżyniera Kontraktu lub osoby przez niego upoważnionej. Ogólne wymagania dotyczące Robót podano w DM.00.00.00. „Wymagania ogólne”.</w:t>
      </w:r>
    </w:p>
    <w:p w14:paraId="7256E79C" w14:textId="77777777" w:rsidR="00370A08" w:rsidRPr="00C71E7E" w:rsidRDefault="00370A08" w:rsidP="00370A08">
      <w:pPr>
        <w:pStyle w:val="Nagwek2"/>
      </w:pPr>
      <w:r>
        <w:rPr>
          <w:lang w:val="pl-PL"/>
        </w:rPr>
        <w:t xml:space="preserve">2. </w:t>
      </w:r>
      <w:r w:rsidRPr="00C71E7E">
        <w:t>MATERIAŁY</w:t>
      </w:r>
    </w:p>
    <w:p w14:paraId="0B005325" w14:textId="77777777" w:rsidR="00370A08" w:rsidRPr="00C71E7E" w:rsidRDefault="00370A08" w:rsidP="00370A08">
      <w:pPr>
        <w:pStyle w:val="Nagwek2"/>
      </w:pPr>
      <w:r w:rsidRPr="00C71E7E">
        <w:rPr>
          <w:lang w:val="en-US"/>
        </w:rPr>
        <w:t>2.1.</w:t>
      </w:r>
      <w:r>
        <w:rPr>
          <w:lang w:val="en-US"/>
        </w:rPr>
        <w:t xml:space="preserve"> </w:t>
      </w:r>
      <w:r w:rsidRPr="00C71E7E">
        <w:t xml:space="preserve">Wymagania ogólne </w:t>
      </w:r>
    </w:p>
    <w:p w14:paraId="26827581" w14:textId="77777777" w:rsidR="00370A08" w:rsidRPr="00C71E7E" w:rsidRDefault="00370A08" w:rsidP="00370A08">
      <w:r w:rsidRPr="00C71E7E">
        <w:t>Należy stosować preparaty firmowe, które powinny posiadać:</w:t>
      </w:r>
    </w:p>
    <w:p w14:paraId="75E29F24" w14:textId="77777777" w:rsidR="00370A08" w:rsidRPr="00C71E7E" w:rsidRDefault="00370A08" w:rsidP="00370A08">
      <w:pPr>
        <w:pStyle w:val="Nagwek8"/>
      </w:pPr>
      <w:r w:rsidRPr="00C71E7E">
        <w:t xml:space="preserve">aktualną Aprobatę Techniczną wydaną przez </w:t>
      </w:r>
      <w:proofErr w:type="spellStart"/>
      <w:r w:rsidRPr="00C71E7E">
        <w:t>IBDiM</w:t>
      </w:r>
      <w:proofErr w:type="spellEnd"/>
      <w:r w:rsidRPr="00C71E7E">
        <w:t>,</w:t>
      </w:r>
    </w:p>
    <w:p w14:paraId="12001AA6" w14:textId="77777777" w:rsidR="00370A08" w:rsidRPr="00C71E7E" w:rsidRDefault="00370A08" w:rsidP="00370A08">
      <w:pPr>
        <w:pStyle w:val="Nagwek8"/>
      </w:pPr>
      <w:r w:rsidRPr="00C71E7E">
        <w:t>Deklarację zgodności lub certyfikat zgodności z Polską Normą lub Aprobatą Techniczną</w:t>
      </w:r>
    </w:p>
    <w:p w14:paraId="290AFB71" w14:textId="77777777" w:rsidR="00370A08" w:rsidRPr="00C71E7E" w:rsidRDefault="00370A08" w:rsidP="00370A08">
      <w:pPr>
        <w:pStyle w:val="Nagwek8"/>
      </w:pPr>
      <w:r w:rsidRPr="00C71E7E">
        <w:t>nieprzeterminowaną przydatność do stosowania,</w:t>
      </w:r>
    </w:p>
    <w:p w14:paraId="255CED2D" w14:textId="77777777" w:rsidR="00370A08" w:rsidRPr="00C71E7E" w:rsidRDefault="00370A08" w:rsidP="00370A08">
      <w:pPr>
        <w:pStyle w:val="Nagwek8"/>
      </w:pPr>
      <w:r w:rsidRPr="00C71E7E">
        <w:t>możliwość stosowania na wilgotnym podłożu,</w:t>
      </w:r>
    </w:p>
    <w:p w14:paraId="7903A9FE" w14:textId="77777777" w:rsidR="00370A08" w:rsidRPr="008A50F2" w:rsidRDefault="00370A08" w:rsidP="00370A08">
      <w:pPr>
        <w:pStyle w:val="Nagwek8"/>
      </w:pPr>
      <w:r w:rsidRPr="00C71E7E">
        <w:t>odporność na działanie materiałów bitumicznych.</w:t>
      </w:r>
    </w:p>
    <w:p w14:paraId="1C9D5C87" w14:textId="77777777" w:rsidR="00370A08" w:rsidRPr="00C71E7E" w:rsidRDefault="00370A08" w:rsidP="00370A08">
      <w:pPr>
        <w:pStyle w:val="Nagwek2"/>
      </w:pPr>
      <w:r w:rsidRPr="00C71E7E">
        <w:t>2.2.</w:t>
      </w:r>
      <w:r>
        <w:rPr>
          <w:lang w:val="pl-PL"/>
        </w:rPr>
        <w:t xml:space="preserve"> </w:t>
      </w:r>
      <w:r w:rsidRPr="00C71E7E">
        <w:t>Wymagania szczegółowe</w:t>
      </w:r>
    </w:p>
    <w:p w14:paraId="5BF36635" w14:textId="77777777" w:rsidR="00370A08" w:rsidRPr="00C71E7E" w:rsidRDefault="00370A08" w:rsidP="00370A08">
      <w:r w:rsidRPr="00C71E7E">
        <w:t xml:space="preserve">Należy przyjąć </w:t>
      </w:r>
      <w:proofErr w:type="spellStart"/>
      <w:r w:rsidRPr="00C71E7E">
        <w:t>bezskurczowe</w:t>
      </w:r>
      <w:proofErr w:type="spellEnd"/>
      <w:r w:rsidRPr="00C71E7E">
        <w:t xml:space="preserve"> zaprawy PCC/SPCC jako materiał do strukturalnych napraw konstrukcji żelbetowych. Zaprawa naprawcza oraz materiał do zabezpieczenia antykorozyjnego zbrojenia powinny stanowić jednolity system naprawczy.</w:t>
      </w:r>
    </w:p>
    <w:p w14:paraId="23A4DDD1" w14:textId="77777777" w:rsidR="00370A08" w:rsidRPr="00C71E7E" w:rsidRDefault="00370A08" w:rsidP="00370A08">
      <w:r w:rsidRPr="00C71E7E">
        <w:t>W zależności od miejsca naprawy należy przyjąć następujące rodzaje zapraw:</w:t>
      </w:r>
    </w:p>
    <w:p w14:paraId="06DE573F" w14:textId="77777777" w:rsidR="00370A08" w:rsidRDefault="00370A08" w:rsidP="00370A08">
      <w:pPr>
        <w:pStyle w:val="Nagwek8"/>
      </w:pPr>
      <w:r w:rsidRPr="00C71E7E">
        <w:t xml:space="preserve">PCC I </w:t>
      </w:r>
      <w:r w:rsidRPr="00C71E7E">
        <w:tab/>
      </w:r>
    </w:p>
    <w:p w14:paraId="1AC5C7D5" w14:textId="77777777" w:rsidR="00370A08" w:rsidRPr="00C71E7E" w:rsidRDefault="00370A08" w:rsidP="00370A08">
      <w:pPr>
        <w:pStyle w:val="Nagwek8"/>
        <w:numPr>
          <w:ilvl w:val="1"/>
          <w:numId w:val="1"/>
        </w:numPr>
        <w:tabs>
          <w:tab w:val="num" w:pos="360"/>
        </w:tabs>
      </w:pPr>
      <w:r w:rsidRPr="00C71E7E">
        <w:t>dla powierzchni obciążonych dynamicznie bezpośrednio ruchem drogowym (wierzch płyty pomostowej);</w:t>
      </w:r>
    </w:p>
    <w:p w14:paraId="308FF5D8" w14:textId="77777777" w:rsidR="00370A08" w:rsidRDefault="00370A08" w:rsidP="00370A08">
      <w:pPr>
        <w:pStyle w:val="Nagwek8"/>
      </w:pPr>
      <w:r w:rsidRPr="00C71E7E">
        <w:t>PCC II</w:t>
      </w:r>
      <w:r w:rsidRPr="00C71E7E">
        <w:tab/>
      </w:r>
    </w:p>
    <w:p w14:paraId="1DD7338A" w14:textId="77777777" w:rsidR="00370A08" w:rsidRPr="00C71E7E" w:rsidRDefault="00370A08" w:rsidP="00370A08">
      <w:pPr>
        <w:pStyle w:val="Nagwek8"/>
        <w:numPr>
          <w:ilvl w:val="1"/>
          <w:numId w:val="1"/>
        </w:numPr>
        <w:tabs>
          <w:tab w:val="num" w:pos="360"/>
        </w:tabs>
      </w:pPr>
      <w:r w:rsidRPr="00C71E7E">
        <w:t xml:space="preserve"> dla powierzchni nieobciążonych bezpośrednio ruchem drogowym, ale obciążone dynamicznie (belki główne i spód płyty pomostowej);</w:t>
      </w:r>
    </w:p>
    <w:p w14:paraId="63E10754" w14:textId="77777777" w:rsidR="00370A08" w:rsidRDefault="00370A08" w:rsidP="00370A08">
      <w:pPr>
        <w:pStyle w:val="Nagwek8"/>
      </w:pPr>
      <w:r>
        <w:rPr>
          <w:lang w:val="pl-PL"/>
        </w:rPr>
        <w:t>P</w:t>
      </w:r>
      <w:r w:rsidRPr="00C71E7E">
        <w:t>CC III</w:t>
      </w:r>
      <w:r w:rsidRPr="00C71E7E">
        <w:tab/>
      </w:r>
    </w:p>
    <w:p w14:paraId="4AE30552" w14:textId="77777777" w:rsidR="00370A08" w:rsidRPr="00C71E7E" w:rsidRDefault="00370A08" w:rsidP="00370A08">
      <w:pPr>
        <w:pStyle w:val="Nagwek8"/>
        <w:numPr>
          <w:ilvl w:val="1"/>
          <w:numId w:val="1"/>
        </w:numPr>
        <w:tabs>
          <w:tab w:val="num" w:pos="360"/>
        </w:tabs>
      </w:pPr>
      <w:r w:rsidRPr="00C71E7E">
        <w:t xml:space="preserve">dla powierzchni nieobciążonych bezpośrednio ruchem </w:t>
      </w:r>
      <w:r>
        <w:rPr>
          <w:lang w:val="pl-PL"/>
        </w:rPr>
        <w:t xml:space="preserve"> </w:t>
      </w:r>
      <w:r w:rsidRPr="00C71E7E">
        <w:t>drogowym oraz nieobciążone dynamicznie (masywne filary, przyczółki).</w:t>
      </w:r>
    </w:p>
    <w:p w14:paraId="024FF289" w14:textId="77777777" w:rsidR="00370A08" w:rsidRPr="00C71E7E" w:rsidRDefault="00370A08" w:rsidP="00370A08">
      <w:r w:rsidRPr="00C71E7E">
        <w:t>Dostarczony na budowę produkt winien być zaopatrzony w atest wytwórcy, potwierdzający dokonanie badań, Zaprawy powinny spełniać następujące wymagania:</w:t>
      </w:r>
    </w:p>
    <w:p w14:paraId="501819C8" w14:textId="77777777" w:rsidR="00370A08" w:rsidRPr="0037646F" w:rsidRDefault="00370A08" w:rsidP="00370A08">
      <w:pPr>
        <w:pStyle w:val="Nagwek8"/>
      </w:pPr>
      <w:r w:rsidRPr="00C71E7E">
        <w:t xml:space="preserve">Wytrzymałość na ściskanie określona na beleczkach po 7 dniach  </w:t>
      </w:r>
      <w:r w:rsidRPr="0037646F">
        <w:sym w:font="Symbol" w:char="F0B3"/>
      </w:r>
      <w:r w:rsidRPr="0037646F">
        <w:t xml:space="preserve"> 30 MPa a po 28 dniach </w:t>
      </w:r>
      <w:r w:rsidRPr="0037646F">
        <w:sym w:font="Symbol" w:char="F0B3"/>
      </w:r>
      <w:r w:rsidRPr="0037646F">
        <w:t xml:space="preserve"> 45 MPa.</w:t>
      </w:r>
    </w:p>
    <w:p w14:paraId="47A1E759" w14:textId="77777777" w:rsidR="00370A08" w:rsidRPr="0037646F" w:rsidRDefault="00370A08" w:rsidP="00370A08">
      <w:pPr>
        <w:pStyle w:val="Nagwek8"/>
      </w:pPr>
      <w:r w:rsidRPr="0037646F">
        <w:t xml:space="preserve">Wytrzymałość na zginanie po </w:t>
      </w:r>
      <w:r w:rsidRPr="00C71E7E">
        <w:t xml:space="preserve">7 dniach </w:t>
      </w:r>
      <w:r w:rsidRPr="0037646F">
        <w:sym w:font="Symbol" w:char="F0B3"/>
      </w:r>
      <w:r w:rsidRPr="0037646F">
        <w:t xml:space="preserve"> 5 MPa a po 28 dniach </w:t>
      </w:r>
      <w:r w:rsidRPr="0037646F">
        <w:sym w:font="Symbol" w:char="F0B3"/>
      </w:r>
      <w:r w:rsidRPr="0037646F">
        <w:t xml:space="preserve"> 9 MPa.</w:t>
      </w:r>
    </w:p>
    <w:p w14:paraId="29351C12" w14:textId="77777777" w:rsidR="00370A08" w:rsidRPr="00C71E7E" w:rsidRDefault="00370A08" w:rsidP="00370A08">
      <w:pPr>
        <w:pStyle w:val="Nagwek8"/>
      </w:pPr>
      <w:r w:rsidRPr="00C71E7E">
        <w:t>Przyczepność do betonu minimum 1,5 MPa po 28 dniach (klasa betonu B-30)</w:t>
      </w:r>
    </w:p>
    <w:p w14:paraId="7582B71A" w14:textId="77777777" w:rsidR="00370A08" w:rsidRPr="00C71E7E" w:rsidRDefault="00370A08" w:rsidP="00370A08">
      <w:pPr>
        <w:pStyle w:val="Nagwek8"/>
      </w:pPr>
      <w:r w:rsidRPr="00C71E7E">
        <w:t>Przyczepność do stali dla prętów profilowanych minimum 15 MPa po 28 dniach</w:t>
      </w:r>
    </w:p>
    <w:p w14:paraId="32B7551C" w14:textId="77777777" w:rsidR="00370A08" w:rsidRPr="00C71E7E" w:rsidRDefault="00370A08" w:rsidP="00370A08">
      <w:pPr>
        <w:pStyle w:val="Nagwek8"/>
      </w:pPr>
      <w:r w:rsidRPr="00C71E7E">
        <w:t>Przyczepność do stali dla prętów gładkich minimum 10 MPa po 28 dniach</w:t>
      </w:r>
    </w:p>
    <w:p w14:paraId="3E48E5F8" w14:textId="77777777" w:rsidR="00370A08" w:rsidRPr="00C71E7E" w:rsidRDefault="00370A08" w:rsidP="00370A08">
      <w:pPr>
        <w:pStyle w:val="Nagwek2"/>
      </w:pPr>
      <w:r>
        <w:rPr>
          <w:lang w:val="pl-PL"/>
        </w:rPr>
        <w:lastRenderedPageBreak/>
        <w:t xml:space="preserve">3. </w:t>
      </w:r>
      <w:r w:rsidRPr="00C71E7E">
        <w:t>SPRZĘT</w:t>
      </w:r>
    </w:p>
    <w:p w14:paraId="0DAB29EC" w14:textId="77777777" w:rsidR="00370A08" w:rsidRPr="00C71E7E" w:rsidRDefault="00370A08" w:rsidP="00370A08">
      <w:pPr>
        <w:pStyle w:val="Nagwek8"/>
      </w:pPr>
      <w:r w:rsidRPr="00C71E7E">
        <w:t>Mieszarka mechaniczna śrubowa,</w:t>
      </w:r>
    </w:p>
    <w:p w14:paraId="7A73F981" w14:textId="77777777" w:rsidR="00370A08" w:rsidRPr="00C71E7E" w:rsidRDefault="00370A08" w:rsidP="00370A08">
      <w:pPr>
        <w:pStyle w:val="Nagwek8"/>
      </w:pPr>
      <w:r w:rsidRPr="00C71E7E">
        <w:t>Sprzęt do ręcznego zacierania zaprawy.</w:t>
      </w:r>
    </w:p>
    <w:p w14:paraId="4E37C199" w14:textId="77777777" w:rsidR="00370A08" w:rsidRPr="00C71E7E" w:rsidRDefault="00370A08" w:rsidP="00370A08">
      <w:pPr>
        <w:rPr>
          <w:sz w:val="24"/>
          <w:szCs w:val="24"/>
        </w:rPr>
      </w:pPr>
    </w:p>
    <w:p w14:paraId="4C0AEE9C" w14:textId="77777777" w:rsidR="00370A08" w:rsidRPr="00C71E7E" w:rsidRDefault="00370A08" w:rsidP="00370A08">
      <w:pPr>
        <w:rPr>
          <w:sz w:val="24"/>
          <w:szCs w:val="24"/>
        </w:rPr>
      </w:pPr>
    </w:p>
    <w:p w14:paraId="5A70C351" w14:textId="77777777" w:rsidR="00370A08" w:rsidRPr="00C71E7E" w:rsidRDefault="00370A08" w:rsidP="00370A08">
      <w:pPr>
        <w:pStyle w:val="Nagwek1"/>
      </w:pPr>
      <w:r>
        <w:rPr>
          <w:lang w:val="pl-PL"/>
        </w:rPr>
        <w:t xml:space="preserve">4. </w:t>
      </w:r>
      <w:r w:rsidRPr="00C71E7E">
        <w:t>TRANSPORT</w:t>
      </w:r>
    </w:p>
    <w:p w14:paraId="3301E2CD" w14:textId="77777777" w:rsidR="00370A08" w:rsidRPr="00C71E7E" w:rsidRDefault="00370A08" w:rsidP="00370A08">
      <w:r w:rsidRPr="00C71E7E">
        <w:t>Transport produktu w odpornych na wilgoć workach, krytymi środkami transportowymi.</w:t>
      </w:r>
    </w:p>
    <w:p w14:paraId="6A66AD49" w14:textId="77777777" w:rsidR="00370A08" w:rsidRPr="00C71E7E" w:rsidRDefault="00370A08" w:rsidP="00370A08">
      <w:pPr>
        <w:pStyle w:val="Nagwek1"/>
      </w:pPr>
      <w:r>
        <w:rPr>
          <w:lang w:val="pl-PL"/>
        </w:rPr>
        <w:t xml:space="preserve">5. </w:t>
      </w:r>
      <w:r w:rsidRPr="00C71E7E">
        <w:t>WYKONANIE ROBÓT</w:t>
      </w:r>
    </w:p>
    <w:p w14:paraId="0012A90F" w14:textId="77777777" w:rsidR="00370A08" w:rsidRPr="00C71E7E" w:rsidRDefault="00370A08" w:rsidP="00370A08">
      <w:pPr>
        <w:pStyle w:val="Nagwek2"/>
      </w:pPr>
      <w:r>
        <w:rPr>
          <w:lang w:val="pl-PL"/>
        </w:rPr>
        <w:t xml:space="preserve">5.1 </w:t>
      </w:r>
      <w:r w:rsidRPr="00C71E7E">
        <w:t>Wymagania organizacyjne</w:t>
      </w:r>
    </w:p>
    <w:p w14:paraId="66EC4843" w14:textId="77777777" w:rsidR="00370A08" w:rsidRPr="00C71E7E" w:rsidRDefault="00370A08" w:rsidP="00370A08">
      <w:pPr>
        <w:pStyle w:val="Nagwek8"/>
      </w:pPr>
      <w:r w:rsidRPr="00C71E7E">
        <w:t xml:space="preserve">Roboty naprawcze przy użyciu zaprawy </w:t>
      </w:r>
      <w:r w:rsidRPr="00C71E7E">
        <w:rPr>
          <w:b/>
        </w:rPr>
        <w:t>typu PCC/SPCC</w:t>
      </w:r>
      <w:r w:rsidRPr="00C71E7E">
        <w:t xml:space="preserve"> wykonywane mogą być przez Wykonawcę posiadającego odpowiednio przeszkolony personel.</w:t>
      </w:r>
    </w:p>
    <w:p w14:paraId="119D2BCE" w14:textId="77777777" w:rsidR="00370A08" w:rsidRPr="00C71E7E" w:rsidRDefault="00370A08" w:rsidP="00370A08">
      <w:pPr>
        <w:pStyle w:val="Nagwek8"/>
      </w:pPr>
      <w:r w:rsidRPr="00C71E7E">
        <w:t>Wykonawca przedstawi Inżynierowi Kontraktu do zaakceptowania Projekt Technologii i Organizacji Robót zawierający m.in. określenie receptury, sposobu mieszania i czasu nanoszenia oraz proponowane rozwiązania konstrukcyjne pomostów roboczych, umożliwiających dostęp do naprawianych powierzchni betonu.</w:t>
      </w:r>
    </w:p>
    <w:p w14:paraId="55A62971" w14:textId="77777777" w:rsidR="00370A08" w:rsidRPr="00C71E7E" w:rsidRDefault="00370A08" w:rsidP="00370A08">
      <w:pPr>
        <w:pStyle w:val="Nagwek2"/>
      </w:pPr>
      <w:r>
        <w:rPr>
          <w:lang w:val="pl-PL"/>
        </w:rPr>
        <w:t xml:space="preserve">5.2 </w:t>
      </w:r>
      <w:r w:rsidRPr="00C71E7E">
        <w:t>Wymagania ogólne</w:t>
      </w:r>
    </w:p>
    <w:p w14:paraId="6290C950" w14:textId="77777777" w:rsidR="00370A08" w:rsidRPr="00C71E7E" w:rsidRDefault="00370A08" w:rsidP="00370A08">
      <w:pPr>
        <w:pStyle w:val="Nagwek8"/>
      </w:pPr>
      <w:r w:rsidRPr="00C71E7E">
        <w:t>Roboty przy nanoszeniu zaprawy należy prowadzić przy temperaturze otoczenia nie niższej niż 5º</w:t>
      </w:r>
      <w:r w:rsidRPr="00C71E7E">
        <w:rPr>
          <w:vertAlign w:val="superscript"/>
        </w:rPr>
        <w:t xml:space="preserve"> </w:t>
      </w:r>
      <w:r>
        <w:t xml:space="preserve">C i nie wyższej niż 40st. </w:t>
      </w:r>
      <w:r w:rsidRPr="00C71E7E">
        <w:t>C,</w:t>
      </w:r>
    </w:p>
    <w:p w14:paraId="6787E62A" w14:textId="77777777" w:rsidR="00370A08" w:rsidRPr="00C71E7E" w:rsidRDefault="00370A08" w:rsidP="00370A08">
      <w:pPr>
        <w:pStyle w:val="Nagwek8"/>
      </w:pPr>
      <w:r w:rsidRPr="00C71E7E">
        <w:t>Jeśli temperatura otoczenia przekracza 30º</w:t>
      </w:r>
      <w:r w:rsidRPr="00C71E7E">
        <w:rPr>
          <w:vertAlign w:val="superscript"/>
        </w:rPr>
        <w:t xml:space="preserve"> </w:t>
      </w:r>
      <w:r w:rsidRPr="00C71E7E">
        <w:t>C, to należy:</w:t>
      </w:r>
    </w:p>
    <w:p w14:paraId="6395CCDF" w14:textId="77777777" w:rsidR="00370A08" w:rsidRPr="00C71E7E" w:rsidRDefault="00370A08" w:rsidP="00370A08">
      <w:pPr>
        <w:pStyle w:val="Nagwek8"/>
        <w:numPr>
          <w:ilvl w:val="1"/>
          <w:numId w:val="1"/>
        </w:numPr>
        <w:tabs>
          <w:tab w:val="num" w:pos="360"/>
        </w:tabs>
      </w:pPr>
      <w:r w:rsidRPr="00C71E7E">
        <w:t>Worki z zaprawą magazynować w chłodnym miejscu,</w:t>
      </w:r>
    </w:p>
    <w:p w14:paraId="04E16B45" w14:textId="77777777" w:rsidR="00370A08" w:rsidRPr="00C71E7E" w:rsidRDefault="00370A08" w:rsidP="00370A08">
      <w:pPr>
        <w:pStyle w:val="Nagwek8"/>
        <w:numPr>
          <w:ilvl w:val="1"/>
          <w:numId w:val="1"/>
        </w:numPr>
        <w:tabs>
          <w:tab w:val="num" w:pos="360"/>
        </w:tabs>
      </w:pPr>
      <w:r w:rsidRPr="00C71E7E">
        <w:t>Stosować zimną wodę zarobową lub dodawać kruszonego lodu,</w:t>
      </w:r>
    </w:p>
    <w:p w14:paraId="56DCEAE4" w14:textId="77777777" w:rsidR="00370A08" w:rsidRPr="00C71E7E" w:rsidRDefault="00370A08" w:rsidP="00370A08">
      <w:pPr>
        <w:pStyle w:val="Nagwek8"/>
        <w:numPr>
          <w:ilvl w:val="1"/>
          <w:numId w:val="1"/>
        </w:numPr>
        <w:tabs>
          <w:tab w:val="num" w:pos="360"/>
        </w:tabs>
      </w:pPr>
      <w:r w:rsidRPr="00C71E7E">
        <w:t>Prowadzić prace w chłodniejszej części dnia.</w:t>
      </w:r>
    </w:p>
    <w:p w14:paraId="742C08D6" w14:textId="77777777" w:rsidR="00370A08" w:rsidRPr="00C71E7E" w:rsidRDefault="00370A08" w:rsidP="00370A08">
      <w:pPr>
        <w:pStyle w:val="Nagwek2"/>
      </w:pPr>
      <w:r>
        <w:rPr>
          <w:lang w:val="pl-PL"/>
        </w:rPr>
        <w:t xml:space="preserve">5.3 </w:t>
      </w:r>
      <w:r w:rsidRPr="00C71E7E">
        <w:t>Przygotowanie podłoża do nanoszenia zaprawy</w:t>
      </w:r>
    </w:p>
    <w:p w14:paraId="585BFC0B" w14:textId="77777777" w:rsidR="00370A08" w:rsidRPr="00C71E7E" w:rsidRDefault="00370A08" w:rsidP="00370A08">
      <w:r w:rsidRPr="00C71E7E">
        <w:t>Podłoże należy przygotować zgodnie z zasadami:</w:t>
      </w:r>
    </w:p>
    <w:p w14:paraId="5BE1070A" w14:textId="77777777" w:rsidR="00370A08" w:rsidRPr="00C71E7E" w:rsidRDefault="00370A08" w:rsidP="00370A08">
      <w:pPr>
        <w:pStyle w:val="Nagwek8"/>
      </w:pPr>
      <w:r w:rsidRPr="00C71E7E">
        <w:t xml:space="preserve">Krawędzie zagłębień lub spękań należy naciąć na głębokość nie mniejszą niż </w:t>
      </w:r>
      <w:smartTag w:uri="urn:schemas-microsoft-com:office:smarttags" w:element="metricconverter">
        <w:smartTagPr>
          <w:attr w:name="ProductID" w:val="10 mm"/>
        </w:smartTagPr>
        <w:r w:rsidRPr="00C71E7E">
          <w:t>10 mm</w:t>
        </w:r>
      </w:smartTag>
      <w:r w:rsidRPr="00C71E7E">
        <w:t>,</w:t>
      </w:r>
    </w:p>
    <w:p w14:paraId="62D7EAB0" w14:textId="77777777" w:rsidR="00370A08" w:rsidRPr="00C71E7E" w:rsidRDefault="00370A08" w:rsidP="00370A08">
      <w:pPr>
        <w:pStyle w:val="Nagwek8"/>
      </w:pPr>
      <w:r w:rsidRPr="00C71E7E">
        <w:t xml:space="preserve">Powierzchnię istniejącego betonu należy </w:t>
      </w:r>
      <w:proofErr w:type="spellStart"/>
      <w:r w:rsidRPr="00C71E7E">
        <w:t>zgroszkować</w:t>
      </w:r>
      <w:proofErr w:type="spellEnd"/>
      <w:r w:rsidRPr="00C71E7E">
        <w:t xml:space="preserve"> tak, aby utworzyły się zagłębienia o głębokości do </w:t>
      </w:r>
      <w:smartTag w:uri="urn:schemas-microsoft-com:office:smarttags" w:element="metricconverter">
        <w:smartTagPr>
          <w:attr w:name="ProductID" w:val="5ﾠmm"/>
        </w:smartTagPr>
        <w:r w:rsidRPr="00C71E7E">
          <w:t>5 mm</w:t>
        </w:r>
      </w:smartTag>
      <w:r w:rsidRPr="00C71E7E">
        <w:t>,</w:t>
      </w:r>
    </w:p>
    <w:p w14:paraId="10535CE6" w14:textId="77777777" w:rsidR="00370A08" w:rsidRPr="00C71E7E" w:rsidRDefault="00370A08" w:rsidP="00370A08">
      <w:pPr>
        <w:pStyle w:val="Nagwek8"/>
      </w:pPr>
      <w:r w:rsidRPr="00C71E7E">
        <w:t>Przynajmniej na 6 godzin przed nałożeniem zaprawy powierzchnię betonową należy nasycić wodą, a ewentualny nadmiar wody usunąć sprężonym powietrzem lub szmatami.</w:t>
      </w:r>
    </w:p>
    <w:p w14:paraId="691F99CD" w14:textId="77777777" w:rsidR="00370A08" w:rsidRDefault="00370A08" w:rsidP="00370A08"/>
    <w:p w14:paraId="7C5C3ACA" w14:textId="77777777" w:rsidR="00370A08" w:rsidRPr="00C71E7E" w:rsidRDefault="00370A08" w:rsidP="00370A08">
      <w:r w:rsidRPr="00C71E7E">
        <w:t>Podłoże powinno spełniać następujące wymagania wytrzymałościowe:</w:t>
      </w:r>
    </w:p>
    <w:p w14:paraId="7948581B" w14:textId="77777777" w:rsidR="00370A08" w:rsidRPr="0037646F" w:rsidRDefault="00370A08" w:rsidP="00370A08">
      <w:pPr>
        <w:pStyle w:val="Nagwek8"/>
      </w:pPr>
      <w:r w:rsidRPr="00C71E7E">
        <w:t>wytrzymałość średnia na ściskanie</w:t>
      </w:r>
      <w:r w:rsidRPr="00C71E7E">
        <w:tab/>
      </w:r>
      <w:r w:rsidRPr="0037646F">
        <w:sym w:font="Symbol" w:char="F0B3"/>
      </w:r>
      <w:r w:rsidRPr="0037646F">
        <w:t xml:space="preserve"> 25 MPa</w:t>
      </w:r>
    </w:p>
    <w:p w14:paraId="67690668" w14:textId="77777777" w:rsidR="00370A08" w:rsidRPr="0037646F" w:rsidRDefault="00370A08" w:rsidP="00370A08">
      <w:pPr>
        <w:pStyle w:val="Nagwek8"/>
      </w:pPr>
      <w:r w:rsidRPr="0037646F">
        <w:t xml:space="preserve">wytrzymałość na odrywanie </w:t>
      </w:r>
      <w:r w:rsidRPr="0037646F">
        <w:tab/>
        <w:t xml:space="preserve"> </w:t>
      </w:r>
      <w:r w:rsidRPr="0037646F">
        <w:sym w:font="Symbol" w:char="F0B3"/>
      </w:r>
      <w:r w:rsidRPr="0037646F">
        <w:t xml:space="preserve"> 1,5 MPa</w:t>
      </w:r>
    </w:p>
    <w:p w14:paraId="4327B4B3" w14:textId="77777777" w:rsidR="00370A08" w:rsidRPr="00C71E7E" w:rsidRDefault="00370A08" w:rsidP="00370A08">
      <w:pPr>
        <w:pStyle w:val="Nagwek2"/>
      </w:pPr>
      <w:r>
        <w:rPr>
          <w:lang w:val="pl-PL"/>
        </w:rPr>
        <w:t xml:space="preserve">5.4 </w:t>
      </w:r>
      <w:r w:rsidRPr="00C71E7E">
        <w:t>Przygotowanie zbrojenia</w:t>
      </w:r>
    </w:p>
    <w:p w14:paraId="654C0699" w14:textId="77777777" w:rsidR="00370A08" w:rsidRPr="00C71E7E" w:rsidRDefault="00370A08" w:rsidP="00370A08">
      <w:r w:rsidRPr="00C71E7E">
        <w:t xml:space="preserve">W przypadku powierzchniowej korozji prętów zbrojenia (od strony otuliny) beton należy rozkuć do połowy średnicy pręta zbrojeniowego. Gdy pręty są skorodowane na całym obwodzie, rozkucie powinno sięgać jeszcze około </w:t>
      </w:r>
      <w:smartTag w:uri="urn:schemas-microsoft-com:office:smarttags" w:element="metricconverter">
        <w:smartTagPr>
          <w:attr w:name="ProductID" w:val="2 cm"/>
        </w:smartTagPr>
        <w:r w:rsidRPr="00C71E7E">
          <w:t>2 cm</w:t>
        </w:r>
      </w:smartTag>
      <w:r w:rsidRPr="00C71E7E">
        <w:t xml:space="preserve"> poza pręt. Odkryte zbrojenie należy oczyścić z rdzy metodą mechaniczną do stopnia czystości </w:t>
      </w:r>
      <w:proofErr w:type="spellStart"/>
      <w:r w:rsidRPr="00C71E7E">
        <w:t>Sa</w:t>
      </w:r>
      <w:proofErr w:type="spellEnd"/>
      <w:r w:rsidRPr="00C71E7E">
        <w:t xml:space="preserve"> 2 1/2. Po oczyszczeniu pręty należy zabezpieczyć w zależności od stosowanego systemu naprawczego.</w:t>
      </w:r>
    </w:p>
    <w:p w14:paraId="30A6180A" w14:textId="77777777" w:rsidR="00370A08" w:rsidRPr="00C71E7E" w:rsidRDefault="00370A08" w:rsidP="00370A08">
      <w:pPr>
        <w:pStyle w:val="Nagwek2"/>
      </w:pPr>
      <w:r>
        <w:rPr>
          <w:lang w:val="pl-PL"/>
        </w:rPr>
        <w:t xml:space="preserve">5.5 </w:t>
      </w:r>
      <w:r w:rsidRPr="00C71E7E">
        <w:t>Przygotowanie zaprawy</w:t>
      </w:r>
    </w:p>
    <w:p w14:paraId="6EF50628" w14:textId="77777777" w:rsidR="00370A08" w:rsidRPr="00C71E7E" w:rsidRDefault="00370A08" w:rsidP="00370A08">
      <w:r w:rsidRPr="00C71E7E">
        <w:t>Przygotowanie zaprawy w mieszarkach mechanicznych w sposób zgodny z instrukcjami fabrycznymi producenta (instrukcje te wykonawca zobowiązany jest przedłożyć Inżynierowi Kontraktu celem kontrolowania prawidłowości przygotowania zaprawy).</w:t>
      </w:r>
    </w:p>
    <w:p w14:paraId="48FA1428" w14:textId="77777777" w:rsidR="00370A08" w:rsidRPr="00C71E7E" w:rsidRDefault="00370A08" w:rsidP="00370A08">
      <w:pPr>
        <w:pStyle w:val="Nagwek2"/>
      </w:pPr>
      <w:r>
        <w:rPr>
          <w:lang w:val="pl-PL"/>
        </w:rPr>
        <w:t xml:space="preserve">5.6. </w:t>
      </w:r>
      <w:r w:rsidRPr="00C71E7E">
        <w:t>Nanoszenie zaprawy</w:t>
      </w:r>
    </w:p>
    <w:p w14:paraId="3CE42477" w14:textId="77777777" w:rsidR="00370A08" w:rsidRPr="00C71E7E" w:rsidRDefault="00370A08" w:rsidP="00370A08">
      <w:pPr>
        <w:pStyle w:val="Nagwek8"/>
      </w:pPr>
      <w:r w:rsidRPr="00C71E7E">
        <w:t xml:space="preserve">Zakłada się nanoszenie ręczne przez zacieranie warstwami o grubości nie większej niż </w:t>
      </w:r>
      <w:smartTag w:uri="urn:schemas-microsoft-com:office:smarttags" w:element="metricconverter">
        <w:smartTagPr>
          <w:attr w:name="ProductID" w:val="20 mm"/>
        </w:smartTagPr>
        <w:r w:rsidRPr="00C71E7E">
          <w:t>20 mm</w:t>
        </w:r>
      </w:smartTag>
      <w:r w:rsidRPr="00C71E7E">
        <w:t>.</w:t>
      </w:r>
    </w:p>
    <w:p w14:paraId="1757AC38" w14:textId="77777777" w:rsidR="00370A08" w:rsidRPr="00C71E7E" w:rsidRDefault="00370A08" w:rsidP="00370A08">
      <w:pPr>
        <w:pStyle w:val="Nagwek8"/>
      </w:pPr>
      <w:r w:rsidRPr="00C71E7E">
        <w:t>Grubość nanoszonej warstwy zaprawy wyniknie po odkuciu skorodowanego betonu.</w:t>
      </w:r>
    </w:p>
    <w:p w14:paraId="1976A2A8" w14:textId="77777777" w:rsidR="00370A08" w:rsidRPr="0037646F" w:rsidRDefault="00370A08" w:rsidP="00370A08">
      <w:pPr>
        <w:pStyle w:val="Nagwek8"/>
      </w:pPr>
      <w:r w:rsidRPr="00C71E7E">
        <w:t xml:space="preserve">Jeśli grubość pokrycia okaże się większa niż </w:t>
      </w:r>
      <w:smartTag w:uri="urn:schemas-microsoft-com:office:smarttags" w:element="metricconverter">
        <w:smartTagPr>
          <w:attr w:name="ProductID" w:val="20 mm"/>
        </w:smartTagPr>
        <w:r w:rsidRPr="00C71E7E">
          <w:t>20 mm</w:t>
        </w:r>
      </w:smartTag>
      <w:r w:rsidRPr="00C71E7E">
        <w:t xml:space="preserve">, to należy założyć siatkę zbrojeniową z prętów związanych z betonem za pomocą stalowych kołków rozporowych. Otulenie prętów zbrojeniowych (siatki) musi być </w:t>
      </w:r>
      <w:r w:rsidRPr="0037646F">
        <w:sym w:font="Symbol" w:char="F0B3"/>
      </w:r>
      <w:r w:rsidRPr="0037646F">
        <w:t xml:space="preserve"> 10mm..</w:t>
      </w:r>
    </w:p>
    <w:p w14:paraId="774AD75A" w14:textId="77777777" w:rsidR="00370A08" w:rsidRPr="00C71E7E" w:rsidRDefault="00370A08" w:rsidP="00370A08">
      <w:pPr>
        <w:pStyle w:val="Nagwek8"/>
      </w:pPr>
      <w:r w:rsidRPr="00C71E7E">
        <w:t>Gdy zaprawa zwiąże (tj., gdy palec nie zagłębia się w masę, a tylko odciska lekki ślad), należy zacierać zaprawę do gładkości przy użyciu zacieraczek drewnianych lub syntetycznej gąbki.</w:t>
      </w:r>
    </w:p>
    <w:p w14:paraId="0D348D1D" w14:textId="77777777" w:rsidR="00370A08" w:rsidRPr="00C71E7E" w:rsidRDefault="00370A08" w:rsidP="00370A08">
      <w:pPr>
        <w:pStyle w:val="Nagwek2"/>
      </w:pPr>
      <w:r>
        <w:rPr>
          <w:lang w:val="pl-PL"/>
        </w:rPr>
        <w:t xml:space="preserve">5.7 </w:t>
      </w:r>
      <w:r w:rsidRPr="00C71E7E">
        <w:t>Pielęgnacja naniesionej zaprawy</w:t>
      </w:r>
    </w:p>
    <w:p w14:paraId="341636ED" w14:textId="77777777" w:rsidR="00370A08" w:rsidRPr="00C71E7E" w:rsidRDefault="00370A08" w:rsidP="00370A08">
      <w:r w:rsidRPr="00C71E7E">
        <w:t>W ciągu 48 godzin po nałożeniu zaprawy należy ją zabezpieczyć przed utratą wilgoci poprzez przykrycie folią polietylenową.</w:t>
      </w:r>
    </w:p>
    <w:p w14:paraId="5345EE13" w14:textId="77777777" w:rsidR="00370A08" w:rsidRPr="00C71E7E" w:rsidRDefault="00370A08" w:rsidP="00370A08">
      <w:pPr>
        <w:pStyle w:val="Nagwek2"/>
      </w:pPr>
      <w:r>
        <w:rPr>
          <w:lang w:val="pl-PL"/>
        </w:rPr>
        <w:t xml:space="preserve">5.8 </w:t>
      </w:r>
      <w:r w:rsidRPr="00C71E7E">
        <w:t>Bezpieczeństwo robót i ochrona środowiska</w:t>
      </w:r>
    </w:p>
    <w:p w14:paraId="3CCB2FC9" w14:textId="77777777" w:rsidR="00370A08" w:rsidRPr="00C71E7E" w:rsidRDefault="00370A08" w:rsidP="00370A08">
      <w:r w:rsidRPr="00C71E7E">
        <w:t>Transport i magazynowanie składników zapraw powinny odpowiadać ogólnym wymaganiom jak dla materiałów toksycznych i łatwopalnych.</w:t>
      </w:r>
    </w:p>
    <w:p w14:paraId="59F5068A" w14:textId="77777777" w:rsidR="00370A08" w:rsidRPr="0037646F" w:rsidRDefault="00370A08" w:rsidP="00370A08">
      <w:r w:rsidRPr="00C71E7E">
        <w:lastRenderedPageBreak/>
        <w:t>Składniki zapraw powinny być dostarczane w szczelnych pojemnikach lub opakowaniach i składowane w suchych pomieszczeniach w temperaturach nie niższych niż +5</w:t>
      </w:r>
      <w:r w:rsidRPr="0037646F">
        <w:sym w:font="Symbol" w:char="F0B0"/>
      </w:r>
      <w:r w:rsidRPr="0037646F">
        <w:t xml:space="preserve">C i nie wyższych niż 25 </w:t>
      </w:r>
      <w:r w:rsidRPr="0037646F">
        <w:sym w:font="Symbol" w:char="F0B0"/>
      </w:r>
      <w:r w:rsidRPr="0037646F">
        <w:t>C.</w:t>
      </w:r>
    </w:p>
    <w:p w14:paraId="2808B1C7" w14:textId="77777777" w:rsidR="00370A08" w:rsidRPr="00C71E7E" w:rsidRDefault="00370A08" w:rsidP="00370A08">
      <w:r w:rsidRPr="00C71E7E">
        <w:t>Zabezpieczenie robót prowadzonych przy odbywającym się ruchu na obiekcie lub pod obiektem, jak również zabezpieczenie uczestniczących w tym ruchu osób lub pojazdów należy do Wykonawcy.</w:t>
      </w:r>
    </w:p>
    <w:p w14:paraId="7098EA5E" w14:textId="77777777" w:rsidR="00370A08" w:rsidRPr="00C71E7E" w:rsidRDefault="00370A08" w:rsidP="00370A08">
      <w:r w:rsidRPr="00C71E7E">
        <w:t>Sposób prowadzenia prac nie może powodować skażenia środowiska. Wszelkie odpady materiałów z żywicami Wykonawca obowiązany jest usunąć z terenu robót i poddać je utylizacji.</w:t>
      </w:r>
    </w:p>
    <w:p w14:paraId="35641880" w14:textId="77777777" w:rsidR="00370A08" w:rsidRPr="00C71E7E" w:rsidRDefault="00370A08" w:rsidP="00370A08">
      <w:pPr>
        <w:rPr>
          <w:sz w:val="24"/>
          <w:szCs w:val="24"/>
        </w:rPr>
      </w:pPr>
    </w:p>
    <w:p w14:paraId="5C0CC62F" w14:textId="77777777" w:rsidR="00370A08" w:rsidRPr="00C71E7E" w:rsidRDefault="00370A08" w:rsidP="00370A08">
      <w:pPr>
        <w:pStyle w:val="Nagwek1"/>
      </w:pPr>
      <w:r>
        <w:rPr>
          <w:lang w:val="pl-PL"/>
        </w:rPr>
        <w:t xml:space="preserve">6. </w:t>
      </w:r>
      <w:r w:rsidRPr="00C71E7E">
        <w:t>KONTROLA JAKOŚCI ROBÓT</w:t>
      </w:r>
    </w:p>
    <w:p w14:paraId="711BD130" w14:textId="77777777" w:rsidR="00370A08" w:rsidRPr="00C71E7E" w:rsidRDefault="00370A08" w:rsidP="00370A08">
      <w:pPr>
        <w:pStyle w:val="Nagwek2"/>
      </w:pPr>
      <w:r>
        <w:rPr>
          <w:lang w:val="pl-PL"/>
        </w:rPr>
        <w:t xml:space="preserve">6.1 </w:t>
      </w:r>
      <w:r w:rsidRPr="00C71E7E">
        <w:t>Zakres kontroli</w:t>
      </w:r>
    </w:p>
    <w:p w14:paraId="53350FA7" w14:textId="77777777" w:rsidR="00370A08" w:rsidRPr="00C71E7E" w:rsidRDefault="00370A08" w:rsidP="00370A08">
      <w:r w:rsidRPr="00C71E7E">
        <w:t>Kontrola jakości obejmuje:</w:t>
      </w:r>
    </w:p>
    <w:p w14:paraId="35A66531" w14:textId="77777777" w:rsidR="00370A08" w:rsidRPr="00C71E7E" w:rsidRDefault="00370A08" w:rsidP="00370A08">
      <w:pPr>
        <w:pStyle w:val="Nagwek8"/>
      </w:pPr>
      <w:r w:rsidRPr="00C71E7E">
        <w:t>Sprawdzenie atestów i daty przydatności produktu,</w:t>
      </w:r>
    </w:p>
    <w:p w14:paraId="4B84D561" w14:textId="77777777" w:rsidR="00370A08" w:rsidRPr="00C71E7E" w:rsidRDefault="00370A08" w:rsidP="00370A08">
      <w:pPr>
        <w:pStyle w:val="Nagwek8"/>
      </w:pPr>
      <w:r w:rsidRPr="00C71E7E">
        <w:t>Badania przygotowania podłoża,</w:t>
      </w:r>
    </w:p>
    <w:p w14:paraId="41FAB624" w14:textId="77777777" w:rsidR="00370A08" w:rsidRPr="00C71E7E" w:rsidRDefault="00370A08" w:rsidP="00370A08">
      <w:pPr>
        <w:pStyle w:val="Nagwek8"/>
      </w:pPr>
      <w:r w:rsidRPr="00C71E7E">
        <w:t>Kontrolę prawidłowości przygotowania zaprawy,</w:t>
      </w:r>
    </w:p>
    <w:p w14:paraId="4A2A5CFE" w14:textId="77777777" w:rsidR="00370A08" w:rsidRPr="00C71E7E" w:rsidRDefault="00370A08" w:rsidP="00370A08">
      <w:pPr>
        <w:pStyle w:val="Nagwek8"/>
      </w:pPr>
      <w:r w:rsidRPr="00C71E7E">
        <w:t>Sprawdzenie podstawowych wymiarów geometrycznych</w:t>
      </w:r>
    </w:p>
    <w:p w14:paraId="563E54EA" w14:textId="77777777" w:rsidR="00370A08" w:rsidRPr="00C71E7E" w:rsidRDefault="00370A08" w:rsidP="00370A08">
      <w:pPr>
        <w:pStyle w:val="Nagwek8"/>
      </w:pPr>
      <w:r w:rsidRPr="00C71E7E">
        <w:t>Badania wytrzymałości warstwy zaprawy na odrywanie.</w:t>
      </w:r>
    </w:p>
    <w:p w14:paraId="304C6A47" w14:textId="77777777" w:rsidR="00370A08" w:rsidRPr="00C71E7E" w:rsidRDefault="00370A08" w:rsidP="00370A08">
      <w:pPr>
        <w:rPr>
          <w:sz w:val="24"/>
          <w:szCs w:val="24"/>
        </w:rPr>
      </w:pPr>
    </w:p>
    <w:p w14:paraId="7E95F464" w14:textId="77777777" w:rsidR="00370A08" w:rsidRPr="00C71E7E" w:rsidRDefault="00370A08" w:rsidP="00370A08">
      <w:pPr>
        <w:pStyle w:val="Nagwek2"/>
      </w:pPr>
      <w:r>
        <w:rPr>
          <w:lang w:val="pl-PL"/>
        </w:rPr>
        <w:t xml:space="preserve">6.2 </w:t>
      </w:r>
      <w:r w:rsidRPr="00C71E7E">
        <w:t>Badania przydatności materiałów</w:t>
      </w:r>
    </w:p>
    <w:p w14:paraId="59CD8EEC" w14:textId="77777777" w:rsidR="00370A08" w:rsidRPr="00C71E7E" w:rsidRDefault="00370A08" w:rsidP="00370A08">
      <w:r w:rsidRPr="00C71E7E">
        <w:t>Badania przydatności materiałów polegają na:</w:t>
      </w:r>
    </w:p>
    <w:p w14:paraId="3DF0D178" w14:textId="77777777" w:rsidR="00370A08" w:rsidRPr="00C71E7E" w:rsidRDefault="00370A08" w:rsidP="00370A08">
      <w:pPr>
        <w:pStyle w:val="Nagwek8"/>
      </w:pPr>
      <w:r w:rsidRPr="00C71E7E">
        <w:t>Sprawdzeniu atestów (sprawdzeniu parametrów technicznych zawartych w atestach z wymaganiami – dla mieszanki betonowej wg PN–88 / B-06250, dla cementu wg PN-88/B-04300, dla kruszywa wg PN-76/B-06714/12, PN-78/B-06714/13, PN-91/B-06714/15 i PN-78/B-06714/16, dla wody wg PN-88/B-32250) z uwzględnieniem dodatkowych wymagań podanych w ST M.13.01.00.</w:t>
      </w:r>
    </w:p>
    <w:p w14:paraId="5AA0CB59" w14:textId="77777777" w:rsidR="00370A08" w:rsidRPr="00C71E7E" w:rsidRDefault="00370A08" w:rsidP="00370A08">
      <w:pPr>
        <w:pStyle w:val="Nagwek8"/>
      </w:pPr>
      <w:r w:rsidRPr="00C71E7E">
        <w:t>Sprawdzeniu daty produkcji</w:t>
      </w:r>
    </w:p>
    <w:p w14:paraId="65A5FE9B" w14:textId="77777777" w:rsidR="00370A08" w:rsidRPr="00C71E7E" w:rsidRDefault="00370A08" w:rsidP="00370A08">
      <w:pPr>
        <w:pStyle w:val="Nagwek8"/>
      </w:pPr>
      <w:r w:rsidRPr="00C71E7E">
        <w:t>Sprawdzeniu daty przydatności do stosowania</w:t>
      </w:r>
    </w:p>
    <w:p w14:paraId="2C256204" w14:textId="77777777" w:rsidR="00370A08" w:rsidRPr="00C71E7E" w:rsidRDefault="00370A08" w:rsidP="00370A08">
      <w:pPr>
        <w:pStyle w:val="Nagwek8"/>
      </w:pPr>
      <w:r w:rsidRPr="00C71E7E">
        <w:t>Sprawdzeniu stanu opakowań i warunków składowania</w:t>
      </w:r>
    </w:p>
    <w:p w14:paraId="312E07E6" w14:textId="77777777" w:rsidR="00370A08" w:rsidRPr="00C71E7E" w:rsidRDefault="00370A08" w:rsidP="00370A08">
      <w:pPr>
        <w:rPr>
          <w:sz w:val="24"/>
          <w:szCs w:val="24"/>
        </w:rPr>
      </w:pPr>
    </w:p>
    <w:p w14:paraId="4DF1D13B" w14:textId="77777777" w:rsidR="00370A08" w:rsidRPr="00C71E7E" w:rsidRDefault="00370A08" w:rsidP="00370A08">
      <w:pPr>
        <w:pStyle w:val="Nagwek2"/>
      </w:pPr>
      <w:r>
        <w:rPr>
          <w:lang w:val="pl-PL"/>
        </w:rPr>
        <w:t xml:space="preserve">6.3 </w:t>
      </w:r>
      <w:r w:rsidRPr="00C71E7E">
        <w:t>Kontrola wytwarzania materiałów</w:t>
      </w:r>
    </w:p>
    <w:p w14:paraId="50F493A2" w14:textId="77777777" w:rsidR="00370A08" w:rsidRPr="00C71E7E" w:rsidRDefault="00370A08" w:rsidP="00370A08">
      <w:pPr>
        <w:pStyle w:val="Nagwek8"/>
      </w:pPr>
      <w:r w:rsidRPr="00C71E7E">
        <w:t>Kontrolę wytwarzania materiałów sprawuje producent w ramach nadzoru wewnętrznego i dokumentuje ją wydaniem atestu dla każdej partii materiałów zgodnie z wymaganiami jak w pkt. 6.2 niniejszej ST.</w:t>
      </w:r>
    </w:p>
    <w:p w14:paraId="51D08777" w14:textId="77777777" w:rsidR="00370A08" w:rsidRPr="00C71E7E" w:rsidRDefault="00370A08" w:rsidP="00370A08">
      <w:pPr>
        <w:pStyle w:val="Nagwek8"/>
      </w:pPr>
      <w:r w:rsidRPr="00C71E7E">
        <w:t>Wykonawca jest zobowiązany sprawdzić aktualność otrzymanych atestów i przedstawić je do akceptacji Inżynierowi Kontraktu</w:t>
      </w:r>
    </w:p>
    <w:p w14:paraId="47E9C35C" w14:textId="77777777" w:rsidR="00370A08" w:rsidRPr="00C71E7E" w:rsidRDefault="00370A08" w:rsidP="00370A08">
      <w:pPr>
        <w:pStyle w:val="Nagwek8"/>
      </w:pPr>
      <w:r w:rsidRPr="00C71E7E">
        <w:t>Wykonawca jest zobowiązany do przedstawienia Deklarację zgodności lub certyfikat zgodności z Polską Normą lub Aprobatą Techniczną.</w:t>
      </w:r>
    </w:p>
    <w:p w14:paraId="6DF8862C" w14:textId="77777777" w:rsidR="00370A08" w:rsidRPr="00C71E7E" w:rsidRDefault="00370A08" w:rsidP="00370A08">
      <w:pPr>
        <w:rPr>
          <w:sz w:val="24"/>
          <w:szCs w:val="24"/>
        </w:rPr>
      </w:pPr>
    </w:p>
    <w:p w14:paraId="72403972" w14:textId="77777777" w:rsidR="00370A08" w:rsidRPr="00C71E7E" w:rsidRDefault="00370A08" w:rsidP="00370A08">
      <w:pPr>
        <w:pStyle w:val="Nagwek2"/>
      </w:pPr>
      <w:r>
        <w:rPr>
          <w:lang w:val="pl-PL"/>
        </w:rPr>
        <w:t xml:space="preserve">6.4 </w:t>
      </w:r>
      <w:r w:rsidRPr="00C71E7E">
        <w:t>Badanie przygotowania podłoża</w:t>
      </w:r>
    </w:p>
    <w:p w14:paraId="24E8C72C" w14:textId="77777777" w:rsidR="00370A08" w:rsidRPr="00C71E7E" w:rsidRDefault="00370A08" w:rsidP="00370A08">
      <w:r w:rsidRPr="00C71E7E">
        <w:t>Badanie przygotowania podłoża obejmuje:</w:t>
      </w:r>
    </w:p>
    <w:p w14:paraId="112DA719" w14:textId="77777777" w:rsidR="00370A08" w:rsidRPr="00C71E7E" w:rsidRDefault="00370A08" w:rsidP="00370A08">
      <w:pPr>
        <w:pStyle w:val="Nagwek8"/>
      </w:pPr>
      <w:r w:rsidRPr="00C71E7E">
        <w:t>Wizualną ocenę prawidłowości wykonania robót – wg niniejszej ST,</w:t>
      </w:r>
    </w:p>
    <w:p w14:paraId="1F7021D5" w14:textId="77777777" w:rsidR="00370A08" w:rsidRPr="00C71E7E" w:rsidRDefault="00370A08" w:rsidP="00370A08">
      <w:pPr>
        <w:pStyle w:val="Nagwek8"/>
      </w:pPr>
      <w:r w:rsidRPr="00C71E7E">
        <w:t>Sprawdzenie wytrzymałości na odrywanie.</w:t>
      </w:r>
    </w:p>
    <w:p w14:paraId="2BCEA140" w14:textId="77777777" w:rsidR="00370A08" w:rsidRPr="00C71E7E" w:rsidRDefault="00370A08" w:rsidP="00370A08">
      <w:pPr>
        <w:rPr>
          <w:sz w:val="24"/>
          <w:szCs w:val="24"/>
        </w:rPr>
      </w:pPr>
    </w:p>
    <w:p w14:paraId="310CE8EC" w14:textId="77777777" w:rsidR="00370A08" w:rsidRPr="00C71E7E" w:rsidRDefault="00370A08" w:rsidP="00370A08">
      <w:r w:rsidRPr="00C71E7E">
        <w:t>Przygotowane podłoże musi spełniać następujące wymagania:</w:t>
      </w:r>
    </w:p>
    <w:p w14:paraId="575062F3" w14:textId="77777777" w:rsidR="00370A08" w:rsidRPr="00C71E7E" w:rsidRDefault="00370A08" w:rsidP="00370A08">
      <w:pPr>
        <w:pStyle w:val="Nagwek8"/>
      </w:pPr>
      <w:r w:rsidRPr="00C71E7E">
        <w:t>Wytrzymałość na ściskanie &gt; 25 MPa wg PN-74/B-06261,</w:t>
      </w:r>
    </w:p>
    <w:p w14:paraId="41F0ED7A" w14:textId="77777777" w:rsidR="00370A08" w:rsidRPr="00C71E7E" w:rsidRDefault="00370A08" w:rsidP="00370A08">
      <w:pPr>
        <w:pStyle w:val="Nagwek8"/>
      </w:pPr>
      <w:r w:rsidRPr="00C71E7E">
        <w:t>Wytrzymałość na odrywanie, jak niżej</w:t>
      </w:r>
    </w:p>
    <w:p w14:paraId="52D33C0F" w14:textId="77777777" w:rsidR="00370A08" w:rsidRPr="00C71E7E" w:rsidRDefault="00370A08" w:rsidP="00370A08">
      <w:r w:rsidRPr="00C71E7E">
        <w:t>Pomiar wytrzymałości na odrywanie należy wykonać zgodnie z PN-92/B-01814.</w:t>
      </w:r>
    </w:p>
    <w:p w14:paraId="0CB3E405" w14:textId="77777777" w:rsidR="00370A08" w:rsidRPr="00C71E7E" w:rsidRDefault="00370A08" w:rsidP="00370A08">
      <w:r w:rsidRPr="00C71E7E">
        <w:t xml:space="preserve">Należy wykonać jedno oznaczenie na każde </w:t>
      </w:r>
      <w:smartTag w:uri="urn:schemas-microsoft-com:office:smarttags" w:element="metricconverter">
        <w:smartTagPr>
          <w:attr w:name="ProductID" w:val="50 m2"/>
        </w:smartTagPr>
        <w:r w:rsidRPr="00C71E7E">
          <w:t>50 m</w:t>
        </w:r>
        <w:r w:rsidRPr="00C71E7E">
          <w:rPr>
            <w:vertAlign w:val="superscript"/>
          </w:rPr>
          <w:t>2</w:t>
        </w:r>
      </w:smartTag>
      <w:r w:rsidRPr="00C71E7E">
        <w:t xml:space="preserve"> powierzchni oczyszczonego podłoża, przy czym minimalna liczba oznaczeń wynosi 5 dla jednego obiektu.</w:t>
      </w:r>
    </w:p>
    <w:p w14:paraId="6C3F3BC0" w14:textId="77777777" w:rsidR="00370A08" w:rsidRDefault="00370A08" w:rsidP="00370A08">
      <w:pPr>
        <w:pStyle w:val="Nagwek8"/>
      </w:pPr>
      <w:r w:rsidRPr="00C71E7E">
        <w:t xml:space="preserve">Wartość średnia z wszystkich oznaczeń nie może być niższa niż 1,5 MPa, </w:t>
      </w:r>
    </w:p>
    <w:p w14:paraId="50E42DD5" w14:textId="77777777" w:rsidR="00370A08" w:rsidRPr="00C71E7E" w:rsidRDefault="00370A08" w:rsidP="00370A08">
      <w:pPr>
        <w:pStyle w:val="Nagwek8"/>
      </w:pPr>
      <w:r w:rsidRPr="00C71E7E">
        <w:t>minimalna wartość pojedynczego oznaczenia nie niższa niż 1,0 MPa.</w:t>
      </w:r>
    </w:p>
    <w:p w14:paraId="5CBF3299" w14:textId="77777777" w:rsidR="00370A08" w:rsidRPr="00C71E7E" w:rsidRDefault="00370A08" w:rsidP="00370A08">
      <w:pPr>
        <w:rPr>
          <w:sz w:val="24"/>
          <w:szCs w:val="24"/>
        </w:rPr>
      </w:pPr>
    </w:p>
    <w:p w14:paraId="2E04F8D7" w14:textId="77777777" w:rsidR="00370A08" w:rsidRPr="00C71E7E" w:rsidRDefault="00370A08" w:rsidP="00370A08">
      <w:pPr>
        <w:pStyle w:val="Nagwek2"/>
      </w:pPr>
      <w:r>
        <w:rPr>
          <w:lang w:val="pl-PL"/>
        </w:rPr>
        <w:t xml:space="preserve">6.5 </w:t>
      </w:r>
      <w:r w:rsidRPr="00C71E7E">
        <w:t>Badanie betonu</w:t>
      </w:r>
    </w:p>
    <w:p w14:paraId="0FCB211B" w14:textId="77777777" w:rsidR="00370A08" w:rsidRPr="00C71E7E" w:rsidRDefault="00370A08" w:rsidP="00370A08">
      <w:r w:rsidRPr="00C71E7E">
        <w:t>Badanie betonu (zaprawy) obejmuje:</w:t>
      </w:r>
    </w:p>
    <w:p w14:paraId="7EC1C9D8" w14:textId="77777777" w:rsidR="00370A08" w:rsidRPr="00C71E7E" w:rsidRDefault="00370A08" w:rsidP="00370A08">
      <w:pPr>
        <w:pStyle w:val="Nagwek8"/>
      </w:pPr>
      <w:r w:rsidRPr="00C71E7E">
        <w:t>Badanie wytrzymałości na ściskanie</w:t>
      </w:r>
    </w:p>
    <w:p w14:paraId="6B6956C8" w14:textId="77777777" w:rsidR="00370A08" w:rsidRPr="00C71E7E" w:rsidRDefault="00370A08" w:rsidP="00370A08">
      <w:pPr>
        <w:pStyle w:val="Nagwek8"/>
      </w:pPr>
      <w:r w:rsidRPr="00C71E7E">
        <w:t>Badanie nasiąkliwości</w:t>
      </w:r>
    </w:p>
    <w:p w14:paraId="4333257A" w14:textId="77777777" w:rsidR="00370A08" w:rsidRPr="00C71E7E" w:rsidRDefault="00370A08" w:rsidP="00370A08">
      <w:pPr>
        <w:pStyle w:val="Nagwek8"/>
      </w:pPr>
      <w:r w:rsidRPr="00C71E7E">
        <w:t>Badanie wodoprzepuszczalności</w:t>
      </w:r>
    </w:p>
    <w:p w14:paraId="1C3185AD" w14:textId="77777777" w:rsidR="00370A08" w:rsidRPr="00C71E7E" w:rsidRDefault="00370A08" w:rsidP="00370A08">
      <w:pPr>
        <w:pStyle w:val="Nagwek8"/>
      </w:pPr>
      <w:r w:rsidRPr="00C71E7E">
        <w:t>Badanie mrozoodporności</w:t>
      </w:r>
    </w:p>
    <w:p w14:paraId="32E1F4D9" w14:textId="77777777" w:rsidR="00370A08" w:rsidRPr="00C71E7E" w:rsidRDefault="00370A08" w:rsidP="00370A08">
      <w:pPr>
        <w:pStyle w:val="Nagwek8"/>
      </w:pPr>
      <w:r w:rsidRPr="00C71E7E">
        <w:t>Badanie wytrzymałości warstw na odrywanie</w:t>
      </w:r>
    </w:p>
    <w:p w14:paraId="217AE8C0" w14:textId="77777777" w:rsidR="00370A08" w:rsidRPr="00C71E7E" w:rsidRDefault="00370A08" w:rsidP="00370A08">
      <w:pPr>
        <w:pStyle w:val="Nagwek8"/>
      </w:pPr>
      <w:r w:rsidRPr="00C71E7E">
        <w:lastRenderedPageBreak/>
        <w:t>Badanie wytrzymałości warstw na odrywanie przeprowadzić wg. PN-92/B-01814</w:t>
      </w:r>
    </w:p>
    <w:p w14:paraId="033FBEE8" w14:textId="77777777" w:rsidR="00370A08" w:rsidRPr="00C71E7E" w:rsidRDefault="00370A08" w:rsidP="00370A08">
      <w:pPr>
        <w:pStyle w:val="Nagwek8"/>
      </w:pPr>
      <w:r w:rsidRPr="00C71E7E">
        <w:t xml:space="preserve">Należy wykonać 1 oznaczenie na </w:t>
      </w:r>
      <w:smartTag w:uri="urn:schemas-microsoft-com:office:smarttags" w:element="metricconverter">
        <w:smartTagPr>
          <w:attr w:name="ProductID" w:val="25 m2"/>
        </w:smartTagPr>
        <w:r w:rsidRPr="00C71E7E">
          <w:t>25 m</w:t>
        </w:r>
        <w:r w:rsidRPr="00C71E7E">
          <w:rPr>
            <w:vertAlign w:val="superscript"/>
          </w:rPr>
          <w:t>2</w:t>
        </w:r>
      </w:smartTag>
      <w:r w:rsidRPr="00C71E7E">
        <w:t xml:space="preserve"> wykonanej warstwy, lecz nie mniej niż 5 dla każdej zmiany warunków układania zaprawy.</w:t>
      </w:r>
    </w:p>
    <w:p w14:paraId="3F8B83C0" w14:textId="77777777" w:rsidR="00370A08" w:rsidRPr="00C71E7E" w:rsidRDefault="00370A08" w:rsidP="00370A08">
      <w:pPr>
        <w:pStyle w:val="Nagwek8"/>
      </w:pPr>
      <w:r w:rsidRPr="00C71E7E">
        <w:t>Wartość średnia z wszystkich oznaczeń nie może być niższa niż 1,5 MPa, a minimalna wartość pojedynczego oznaczenia nie niższa niż 1,0 MPa.</w:t>
      </w:r>
    </w:p>
    <w:p w14:paraId="664A42CD" w14:textId="77777777" w:rsidR="00370A08" w:rsidRPr="00C71E7E" w:rsidRDefault="00370A08" w:rsidP="00370A08">
      <w:pPr>
        <w:pStyle w:val="Nagwek8"/>
      </w:pPr>
      <w:r w:rsidRPr="00C71E7E">
        <w:t xml:space="preserve">Jeżeli wartość pojedynczego oznaczenia jest niższa niż 1,0 MPa wówczas należy wykonać dodatkowe oznaczenie obok, w odległości </w:t>
      </w:r>
      <w:smartTag w:uri="urn:schemas-microsoft-com:office:smarttags" w:element="metricconverter">
        <w:smartTagPr>
          <w:attr w:name="ProductID" w:val="1 m"/>
        </w:smartTagPr>
        <w:r w:rsidRPr="00C71E7E">
          <w:t>1 m</w:t>
        </w:r>
      </w:smartTag>
      <w:r w:rsidRPr="00C71E7E">
        <w:t>. W przypadku, gdy dodatkowe oznaczenie spełni warunek minimalnej wytrzymałości na odrywanie i równocześnie wartość średnia z wszystkich oznaczeń nie będzie niższa niż 1,5 MPa to należy uznać, że warunek wytrzymałości na odrywanie został spełniony, badanie należy wykonać po nałożeniu wszystkich warstw zaprawy.</w:t>
      </w:r>
    </w:p>
    <w:p w14:paraId="49F1B273" w14:textId="77777777" w:rsidR="00370A08" w:rsidRPr="00C71E7E" w:rsidRDefault="00370A08" w:rsidP="00370A08">
      <w:pPr>
        <w:rPr>
          <w:sz w:val="24"/>
          <w:szCs w:val="24"/>
        </w:rPr>
      </w:pPr>
    </w:p>
    <w:p w14:paraId="5857C8E8" w14:textId="77777777" w:rsidR="00370A08" w:rsidRPr="00C71E7E" w:rsidRDefault="00370A08" w:rsidP="00370A08">
      <w:pPr>
        <w:pStyle w:val="Nagwek2"/>
      </w:pPr>
      <w:r>
        <w:rPr>
          <w:lang w:val="pl-PL"/>
        </w:rPr>
        <w:t xml:space="preserve">6.6 </w:t>
      </w:r>
      <w:r w:rsidRPr="00C71E7E">
        <w:t>Sprawdzenie podstawowych wymiarów geometrycznych</w:t>
      </w:r>
    </w:p>
    <w:p w14:paraId="3AC35209" w14:textId="77777777" w:rsidR="00370A08" w:rsidRPr="00C71E7E" w:rsidRDefault="00370A08" w:rsidP="00370A08">
      <w:pPr>
        <w:pStyle w:val="Nagwek8"/>
      </w:pPr>
      <w:r w:rsidRPr="00C71E7E">
        <w:t>Sprawdzenie należy wykonać zgodnie z normą PN-77/S-10040</w:t>
      </w:r>
    </w:p>
    <w:p w14:paraId="722EF05E" w14:textId="77777777" w:rsidR="00370A08" w:rsidRPr="0037646F" w:rsidRDefault="00370A08" w:rsidP="00370A08">
      <w:pPr>
        <w:pStyle w:val="Nagwek8"/>
      </w:pPr>
      <w:r w:rsidRPr="00C71E7E">
        <w:t xml:space="preserve">Dopuszczalna odchyłka grubości warstwy zaprawy </w:t>
      </w:r>
      <w:r w:rsidRPr="0037646F">
        <w:sym w:font="Symbol" w:char="F0B1"/>
      </w:r>
      <w:r w:rsidRPr="0037646F"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37646F">
          <w:t>5 mm</w:t>
        </w:r>
      </w:smartTag>
    </w:p>
    <w:p w14:paraId="0DC842D5" w14:textId="77777777" w:rsidR="00370A08" w:rsidRPr="0037646F" w:rsidRDefault="00370A08" w:rsidP="00370A08">
      <w:pPr>
        <w:pStyle w:val="Nagwek8"/>
      </w:pPr>
      <w:r w:rsidRPr="0037646F">
        <w:t>Przy sprawdzeniu należy również ocenić wizualnie stan powierzchni betonu zwracając szczególną uwagę na jednorodność powierzchni pod względem barwy.</w:t>
      </w:r>
    </w:p>
    <w:p w14:paraId="56B8A272" w14:textId="77777777" w:rsidR="00370A08" w:rsidRPr="00C71E7E" w:rsidRDefault="00370A08" w:rsidP="00370A08">
      <w:pPr>
        <w:pStyle w:val="Nagwek1"/>
      </w:pPr>
      <w:r>
        <w:rPr>
          <w:lang w:val="pl-PL"/>
        </w:rPr>
        <w:t xml:space="preserve">7. </w:t>
      </w:r>
      <w:r w:rsidRPr="00C71E7E">
        <w:t>OBMIAR ROBÓT</w:t>
      </w:r>
    </w:p>
    <w:p w14:paraId="043CCAAE" w14:textId="77777777" w:rsidR="00370A08" w:rsidRPr="00C71E7E" w:rsidRDefault="00370A08" w:rsidP="00370A08">
      <w:r w:rsidRPr="00C71E7E">
        <w:t xml:space="preserve">Jednostką obmiaru jest </w:t>
      </w:r>
      <w:smartTag w:uri="urn:schemas-microsoft-com:office:smarttags" w:element="metricconverter">
        <w:smartTagPr>
          <w:attr w:name="ProductID" w:val="1 m3"/>
        </w:smartTagPr>
        <w:r w:rsidRPr="00C71E7E">
          <w:t>1 m</w:t>
        </w:r>
        <w:r w:rsidRPr="00C71E7E">
          <w:rPr>
            <w:vertAlign w:val="superscript"/>
          </w:rPr>
          <w:t>3</w:t>
        </w:r>
      </w:smartTag>
      <w:r w:rsidRPr="00C71E7E">
        <w:t xml:space="preserve"> wbudowanej masy.</w:t>
      </w:r>
    </w:p>
    <w:p w14:paraId="2B3831D4" w14:textId="77777777" w:rsidR="00370A08" w:rsidRPr="00C71E7E" w:rsidRDefault="00370A08" w:rsidP="00370A08">
      <w:pPr>
        <w:pStyle w:val="Nagwek1"/>
      </w:pPr>
      <w:r>
        <w:rPr>
          <w:lang w:val="pl-PL"/>
        </w:rPr>
        <w:t xml:space="preserve">8. </w:t>
      </w:r>
      <w:r w:rsidRPr="00C71E7E">
        <w:t>ODBIÓR ROBÓT</w:t>
      </w:r>
    </w:p>
    <w:p w14:paraId="25DC69D5" w14:textId="77777777" w:rsidR="00370A08" w:rsidRPr="00C71E7E" w:rsidRDefault="00370A08" w:rsidP="00370A08">
      <w:r w:rsidRPr="00C71E7E">
        <w:t>Odbiorowi podlegają:</w:t>
      </w:r>
    </w:p>
    <w:p w14:paraId="13D4E5BA" w14:textId="77777777" w:rsidR="00370A08" w:rsidRPr="00C71E7E" w:rsidRDefault="00370A08" w:rsidP="00370A08">
      <w:pPr>
        <w:pStyle w:val="Nagwek8"/>
      </w:pPr>
      <w:r w:rsidRPr="00C71E7E">
        <w:t>Zastosowane materiały</w:t>
      </w:r>
    </w:p>
    <w:p w14:paraId="697DBFC6" w14:textId="77777777" w:rsidR="00370A08" w:rsidRPr="00C71E7E" w:rsidRDefault="00370A08" w:rsidP="00370A08">
      <w:pPr>
        <w:pStyle w:val="Nagwek8"/>
      </w:pPr>
      <w:r w:rsidRPr="00C71E7E">
        <w:t>Przygotowanie podłoża betonowego</w:t>
      </w:r>
    </w:p>
    <w:p w14:paraId="1832F968" w14:textId="77777777" w:rsidR="00370A08" w:rsidRPr="00C71E7E" w:rsidRDefault="00370A08" w:rsidP="00370A08">
      <w:pPr>
        <w:pStyle w:val="Nagwek8"/>
      </w:pPr>
      <w:r w:rsidRPr="00C71E7E">
        <w:t>Ewentualne dozbrojenie siatką stalową</w:t>
      </w:r>
    </w:p>
    <w:p w14:paraId="7696C286" w14:textId="77777777" w:rsidR="00370A08" w:rsidRPr="00C71E7E" w:rsidRDefault="00370A08" w:rsidP="00370A08">
      <w:pPr>
        <w:pStyle w:val="Nagwek8"/>
      </w:pPr>
      <w:r w:rsidRPr="00C71E7E">
        <w:t>Pomosty do obsługi prac</w:t>
      </w:r>
    </w:p>
    <w:p w14:paraId="10B19448" w14:textId="77777777" w:rsidR="00370A08" w:rsidRPr="00C71E7E" w:rsidRDefault="00370A08" w:rsidP="00370A08">
      <w:pPr>
        <w:pStyle w:val="Nagwek8"/>
        <w:rPr>
          <w:b/>
        </w:rPr>
      </w:pPr>
      <w:r w:rsidRPr="00C71E7E">
        <w:t xml:space="preserve">Wykonana warstwa zaprawy </w:t>
      </w:r>
      <w:r w:rsidRPr="00C71E7E">
        <w:rPr>
          <w:b/>
        </w:rPr>
        <w:t>PCC/SPCC</w:t>
      </w:r>
    </w:p>
    <w:p w14:paraId="07923C8A" w14:textId="77777777" w:rsidR="00370A08" w:rsidRPr="00C71E7E" w:rsidRDefault="00370A08" w:rsidP="00370A08">
      <w:pPr>
        <w:pStyle w:val="Nagwek1"/>
      </w:pPr>
      <w:r>
        <w:rPr>
          <w:lang w:val="pl-PL"/>
        </w:rPr>
        <w:t xml:space="preserve">9. </w:t>
      </w:r>
      <w:r w:rsidRPr="00C71E7E">
        <w:t>PODSTAWA PŁATNOŚCI</w:t>
      </w:r>
    </w:p>
    <w:p w14:paraId="10293E52" w14:textId="77777777" w:rsidR="00370A08" w:rsidRPr="00C71E7E" w:rsidRDefault="00370A08" w:rsidP="00370A08">
      <w:r w:rsidRPr="00C71E7E">
        <w:t>Podstawą płatności jest cena jednostkowa za metr sześcienny (m</w:t>
      </w:r>
      <w:r w:rsidRPr="00C71E7E">
        <w:rPr>
          <w:vertAlign w:val="superscript"/>
        </w:rPr>
        <w:t xml:space="preserve">3 </w:t>
      </w:r>
      <w:r w:rsidRPr="00C71E7E">
        <w:t>) wbudowanej masy.</w:t>
      </w:r>
    </w:p>
    <w:p w14:paraId="19488E82" w14:textId="77777777" w:rsidR="00370A08" w:rsidRPr="00C71E7E" w:rsidRDefault="00370A08" w:rsidP="00370A08">
      <w:r w:rsidRPr="00C71E7E">
        <w:t>Cena jednostkowa jest ceną uśrednioną dla założonego sposobu wykonania i obejmuje:</w:t>
      </w:r>
    </w:p>
    <w:p w14:paraId="0F8FC5FB" w14:textId="77777777" w:rsidR="00370A08" w:rsidRPr="00C71E7E" w:rsidRDefault="00370A08" w:rsidP="00370A08">
      <w:pPr>
        <w:pStyle w:val="Nagwek8"/>
      </w:pPr>
      <w:r w:rsidRPr="00C71E7E">
        <w:t>prace przygotowawcze,</w:t>
      </w:r>
    </w:p>
    <w:p w14:paraId="19AADCDE" w14:textId="77777777" w:rsidR="00370A08" w:rsidRPr="00C71E7E" w:rsidRDefault="00370A08" w:rsidP="00370A08">
      <w:pPr>
        <w:pStyle w:val="Nagwek8"/>
      </w:pPr>
      <w:r w:rsidRPr="00C71E7E">
        <w:t>zakup i dostarczenie materiałów,</w:t>
      </w:r>
    </w:p>
    <w:p w14:paraId="4AE7EA58" w14:textId="77777777" w:rsidR="00370A08" w:rsidRPr="00C71E7E" w:rsidRDefault="00370A08" w:rsidP="00370A08">
      <w:pPr>
        <w:pStyle w:val="Nagwek8"/>
      </w:pPr>
      <w:r w:rsidRPr="00C71E7E">
        <w:t>przygotowanie podłoża betonowego (obejmujące groszkowanie i oczyszczenie),</w:t>
      </w:r>
    </w:p>
    <w:p w14:paraId="3E160690" w14:textId="77777777" w:rsidR="00370A08" w:rsidRPr="00C71E7E" w:rsidRDefault="00370A08" w:rsidP="00370A08">
      <w:pPr>
        <w:pStyle w:val="Nagwek8"/>
      </w:pPr>
      <w:r w:rsidRPr="00C71E7E">
        <w:t>oczyszczenie i zabezpieczenie antykorozyjne odsłoniętego zbrojenia,</w:t>
      </w:r>
    </w:p>
    <w:p w14:paraId="6E069EEC" w14:textId="77777777" w:rsidR="00370A08" w:rsidRPr="00C71E7E" w:rsidRDefault="00370A08" w:rsidP="00370A08">
      <w:pPr>
        <w:pStyle w:val="Nagwek8"/>
      </w:pPr>
      <w:r w:rsidRPr="00C71E7E">
        <w:t xml:space="preserve">przygotowanie i naniesienie warstwy </w:t>
      </w:r>
      <w:proofErr w:type="spellStart"/>
      <w:r w:rsidRPr="00C71E7E">
        <w:t>szczepnej</w:t>
      </w:r>
      <w:proofErr w:type="spellEnd"/>
      <w:r w:rsidRPr="00C71E7E">
        <w:t>,</w:t>
      </w:r>
    </w:p>
    <w:p w14:paraId="0F0BB10F" w14:textId="77777777" w:rsidR="00370A08" w:rsidRPr="00C71E7E" w:rsidRDefault="00370A08" w:rsidP="00370A08">
      <w:pPr>
        <w:pStyle w:val="Nagwek8"/>
      </w:pPr>
      <w:r w:rsidRPr="00C71E7E">
        <w:t>przygotowanie i naniesienie zaprawy,</w:t>
      </w:r>
    </w:p>
    <w:p w14:paraId="4E944086" w14:textId="77777777" w:rsidR="00370A08" w:rsidRPr="00C71E7E" w:rsidRDefault="00370A08" w:rsidP="00370A08">
      <w:pPr>
        <w:pStyle w:val="Nagwek8"/>
      </w:pPr>
      <w:r w:rsidRPr="00C71E7E">
        <w:t>pielęgnacja naniesionej zaprawy,</w:t>
      </w:r>
    </w:p>
    <w:p w14:paraId="287C37BD" w14:textId="77777777" w:rsidR="00370A08" w:rsidRPr="00C71E7E" w:rsidRDefault="00370A08" w:rsidP="00370A08">
      <w:pPr>
        <w:pStyle w:val="Nagwek8"/>
      </w:pPr>
      <w:r w:rsidRPr="00C71E7E">
        <w:t>wykonanie ewentualnej siatki zbrojeniowej,</w:t>
      </w:r>
    </w:p>
    <w:p w14:paraId="40730615" w14:textId="77777777" w:rsidR="00370A08" w:rsidRPr="00C71E7E" w:rsidRDefault="00370A08" w:rsidP="00370A08">
      <w:pPr>
        <w:pStyle w:val="Nagwek8"/>
      </w:pPr>
      <w:r w:rsidRPr="00C71E7E">
        <w:t>oczyszczenia stanowiska pracy,</w:t>
      </w:r>
    </w:p>
    <w:p w14:paraId="17BD24DB" w14:textId="77777777" w:rsidR="00370A08" w:rsidRPr="00C71E7E" w:rsidRDefault="00370A08" w:rsidP="00370A08">
      <w:pPr>
        <w:pStyle w:val="Nagwek8"/>
      </w:pPr>
      <w:r w:rsidRPr="00C71E7E">
        <w:t>koszty związane z zapewnieniem bezpieczeństwa pracy i ochrony środowiska (w tym ewentualne podesty zabezpieczające),</w:t>
      </w:r>
    </w:p>
    <w:p w14:paraId="4E3B9523" w14:textId="77777777" w:rsidR="00370A08" w:rsidRPr="00C71E7E" w:rsidRDefault="00370A08" w:rsidP="00370A08">
      <w:pPr>
        <w:pStyle w:val="Nagwek8"/>
      </w:pPr>
      <w:r w:rsidRPr="00C71E7E">
        <w:t>wykonanie i rozebranie pomostów roboczych,</w:t>
      </w:r>
    </w:p>
    <w:p w14:paraId="5ED546AA" w14:textId="77777777" w:rsidR="00370A08" w:rsidRPr="00C71E7E" w:rsidRDefault="00370A08" w:rsidP="00370A08">
      <w:pPr>
        <w:pStyle w:val="Nagwek8"/>
      </w:pPr>
      <w:r w:rsidRPr="00C71E7E">
        <w:t>odpady, ubytki materiałowe i utylizacja odpadów,</w:t>
      </w:r>
    </w:p>
    <w:p w14:paraId="3704D7A0" w14:textId="77777777" w:rsidR="00370A08" w:rsidRPr="00C71E7E" w:rsidRDefault="00370A08" w:rsidP="00370A08">
      <w:pPr>
        <w:pStyle w:val="Nagwek8"/>
      </w:pPr>
      <w:r w:rsidRPr="00C71E7E">
        <w:t>wykonanie wszystkich niezbędnych pomiarów, prób i sprawdzeń,</w:t>
      </w:r>
    </w:p>
    <w:p w14:paraId="4FD0F63B" w14:textId="77777777" w:rsidR="00370A08" w:rsidRPr="00C71E7E" w:rsidRDefault="00370A08" w:rsidP="00370A08">
      <w:pPr>
        <w:pStyle w:val="Nagwek8"/>
      </w:pPr>
      <w:r w:rsidRPr="00C71E7E">
        <w:t>oznakowanie miejsca Robót i jego utrzymanie.</w:t>
      </w:r>
    </w:p>
    <w:p w14:paraId="1E831EDC" w14:textId="77777777" w:rsidR="00370A08" w:rsidRPr="00C71E7E" w:rsidRDefault="00370A08" w:rsidP="00370A08">
      <w:pPr>
        <w:pStyle w:val="Nagwek1"/>
      </w:pPr>
      <w:r>
        <w:rPr>
          <w:lang w:val="pl-PL"/>
        </w:rPr>
        <w:t>10.</w:t>
      </w:r>
      <w:r w:rsidRPr="00C71E7E">
        <w:t xml:space="preserve"> PRZEPISY ZWIĄZANE</w:t>
      </w:r>
    </w:p>
    <w:p w14:paraId="2743A734" w14:textId="77777777" w:rsidR="00370A08" w:rsidRPr="00C71E7E" w:rsidRDefault="00370A08" w:rsidP="00370A08">
      <w:pPr>
        <w:pStyle w:val="Tytu"/>
        <w:numPr>
          <w:ilvl w:val="0"/>
          <w:numId w:val="3"/>
        </w:numPr>
      </w:pPr>
      <w:r w:rsidRPr="00C71E7E">
        <w:t>PN-92/B-01814</w:t>
      </w:r>
      <w:r w:rsidRPr="00C71E7E">
        <w:tab/>
        <w:t>Antykorozyjne zabezpieczenia w budownictwie. Konstrukcje betonowe i żelbetowe. Metoda badania przyczepności powłok ochronnych</w:t>
      </w:r>
    </w:p>
    <w:p w14:paraId="69724217" w14:textId="77777777" w:rsidR="00370A08" w:rsidRPr="00C71E7E" w:rsidRDefault="00370A08" w:rsidP="00370A08">
      <w:pPr>
        <w:pStyle w:val="Tytu"/>
        <w:ind w:left="1068"/>
      </w:pPr>
      <w:r w:rsidRPr="00C71E7E">
        <w:t>PN–88 / B-06250</w:t>
      </w:r>
      <w:r w:rsidRPr="00C71E7E">
        <w:tab/>
        <w:t>Beton zwykły.</w:t>
      </w:r>
    </w:p>
    <w:p w14:paraId="5F5E6224" w14:textId="77777777" w:rsidR="00370A08" w:rsidRPr="00C71E7E" w:rsidRDefault="00370A08" w:rsidP="00370A08">
      <w:pPr>
        <w:pStyle w:val="Tytu"/>
        <w:ind w:left="1068"/>
      </w:pPr>
      <w:r w:rsidRPr="00C71E7E">
        <w:t>PN-88/B-04300</w:t>
      </w:r>
      <w:r w:rsidRPr="00C71E7E">
        <w:tab/>
        <w:t>Cement. Metoda badań. Oznaczenie cech fizycznych</w:t>
      </w:r>
    </w:p>
    <w:p w14:paraId="42E7ED99" w14:textId="77777777" w:rsidR="00370A08" w:rsidRPr="00C71E7E" w:rsidRDefault="00370A08" w:rsidP="00370A08">
      <w:pPr>
        <w:pStyle w:val="Tytu"/>
        <w:ind w:left="1068"/>
      </w:pPr>
      <w:r w:rsidRPr="00C71E7E">
        <w:t>PN-76/B-06714/12</w:t>
      </w:r>
      <w:r w:rsidRPr="00C71E7E">
        <w:tab/>
        <w:t>Kruszywa mineralne. Badania. Oznaczenia zawartości zanieczyszczeń obcych.</w:t>
      </w:r>
    </w:p>
    <w:p w14:paraId="5692DD59" w14:textId="77777777" w:rsidR="00370A08" w:rsidRPr="00C71E7E" w:rsidRDefault="00370A08" w:rsidP="00370A08">
      <w:pPr>
        <w:pStyle w:val="Tytu"/>
        <w:ind w:left="1068"/>
      </w:pPr>
      <w:r w:rsidRPr="00C71E7E">
        <w:t>PN-78/B-06714/13</w:t>
      </w:r>
      <w:r w:rsidRPr="00C71E7E">
        <w:tab/>
        <w:t>Kruszywa mineralne. Badania. Oznaczenia zawartości pyłów mineralnych.</w:t>
      </w:r>
    </w:p>
    <w:p w14:paraId="5B428635" w14:textId="77777777" w:rsidR="00370A08" w:rsidRPr="00C71E7E" w:rsidRDefault="00370A08" w:rsidP="00370A08">
      <w:pPr>
        <w:pStyle w:val="Tytu"/>
        <w:ind w:left="1068"/>
      </w:pPr>
      <w:r w:rsidRPr="00C71E7E">
        <w:t>PN-91/B-06714/15</w:t>
      </w:r>
      <w:r w:rsidRPr="00C71E7E">
        <w:tab/>
        <w:t>Kruszywa mineralne. Badania. Oznaczenia składu ziarnowego.</w:t>
      </w:r>
    </w:p>
    <w:p w14:paraId="22238828" w14:textId="77777777" w:rsidR="00370A08" w:rsidRPr="00C71E7E" w:rsidRDefault="00370A08" w:rsidP="00370A08">
      <w:pPr>
        <w:pStyle w:val="Tytu"/>
        <w:ind w:left="1068"/>
      </w:pPr>
      <w:r w:rsidRPr="00C71E7E">
        <w:t>PN-78/B-06714/16</w:t>
      </w:r>
      <w:r w:rsidRPr="00C71E7E">
        <w:tab/>
        <w:t xml:space="preserve">Kruszywa mineralne. Badania. Oznaczenia kształtu </w:t>
      </w:r>
      <w:proofErr w:type="spellStart"/>
      <w:r w:rsidRPr="00C71E7E">
        <w:t>ziarn</w:t>
      </w:r>
      <w:proofErr w:type="spellEnd"/>
      <w:r w:rsidRPr="00C71E7E">
        <w:t>.</w:t>
      </w:r>
    </w:p>
    <w:p w14:paraId="482B2565" w14:textId="77777777" w:rsidR="00370A08" w:rsidRPr="00C71E7E" w:rsidRDefault="00370A08" w:rsidP="00370A08">
      <w:pPr>
        <w:pStyle w:val="Tytu"/>
        <w:ind w:left="1068"/>
      </w:pPr>
      <w:r w:rsidRPr="00C71E7E">
        <w:t>PN-88/B-32250</w:t>
      </w:r>
      <w:r w:rsidRPr="00C71E7E">
        <w:tab/>
        <w:t>Materiały budowlane. Woda do betonów i zapraw.</w:t>
      </w:r>
    </w:p>
    <w:p w14:paraId="3A467CBE" w14:textId="77777777" w:rsidR="00370A08" w:rsidRPr="00C71E7E" w:rsidRDefault="00370A08" w:rsidP="00370A08">
      <w:pPr>
        <w:pStyle w:val="Tytu"/>
        <w:ind w:left="1068"/>
      </w:pPr>
      <w:r w:rsidRPr="00C71E7E">
        <w:t>PN-77/S-10040</w:t>
      </w:r>
      <w:r w:rsidRPr="00C71E7E">
        <w:tab/>
        <w:t>Żelbetowe i betonowe konstrukcje mostowe. Wymagania i badania.</w:t>
      </w:r>
    </w:p>
    <w:p w14:paraId="3D2C51D3" w14:textId="77777777" w:rsidR="00370A08" w:rsidRPr="00C71E7E" w:rsidRDefault="00370A08" w:rsidP="00370A08">
      <w:pPr>
        <w:pStyle w:val="Tytu"/>
        <w:ind w:left="1068"/>
      </w:pPr>
      <w:r w:rsidRPr="00C71E7E">
        <w:t xml:space="preserve">PN-85/B-04500 </w:t>
      </w:r>
      <w:r w:rsidRPr="00C71E7E">
        <w:tab/>
        <w:t>Zaprawy budowlane. Badania cech fizycznych i wytrzymałościowych.</w:t>
      </w:r>
    </w:p>
    <w:p w14:paraId="684BEC75" w14:textId="77777777" w:rsidR="00370A08" w:rsidRPr="00C71E7E" w:rsidRDefault="00370A08" w:rsidP="00370A08">
      <w:pPr>
        <w:pStyle w:val="Tytu"/>
        <w:ind w:left="1068"/>
      </w:pPr>
      <w:r w:rsidRPr="00C71E7E">
        <w:t>Instrukcje producenta stosowanych preparatów.</w:t>
      </w:r>
    </w:p>
    <w:p w14:paraId="43BB386B" w14:textId="77777777" w:rsidR="00370A08" w:rsidRPr="008A50F2" w:rsidRDefault="00370A08" w:rsidP="00370A08">
      <w:pPr>
        <w:pStyle w:val="Tytu"/>
        <w:ind w:left="1068"/>
        <w:rPr>
          <w:rFonts w:eastAsia="Calibri" w:cs="Arial"/>
          <w:spacing w:val="-3"/>
          <w:szCs w:val="22"/>
          <w:lang w:eastAsia="en-US"/>
        </w:rPr>
      </w:pPr>
      <w:r w:rsidRPr="00C71E7E">
        <w:lastRenderedPageBreak/>
        <w:t xml:space="preserve">Zalecenia do wykonywania oraz odbioru napraw i ochrony powierzchniowej betonu w konstrukcjach mostowych. </w:t>
      </w:r>
      <w:proofErr w:type="spellStart"/>
      <w:r w:rsidRPr="00C71E7E">
        <w:t>IBDiM</w:t>
      </w:r>
      <w:proofErr w:type="spellEnd"/>
      <w:r w:rsidRPr="00C71E7E">
        <w:t>, Wrocław 1998r.</w:t>
      </w:r>
    </w:p>
    <w:p w14:paraId="00A8908F" w14:textId="77777777" w:rsidR="002E3A2C" w:rsidRDefault="002E3A2C"/>
    <w:sectPr w:rsidR="002E3A2C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4C149" w14:textId="77777777" w:rsidR="007D6A5A" w:rsidRDefault="007D6A5A" w:rsidP="00370A08">
      <w:r>
        <w:separator/>
      </w:r>
    </w:p>
  </w:endnote>
  <w:endnote w:type="continuationSeparator" w:id="0">
    <w:p w14:paraId="3EDFE988" w14:textId="77777777" w:rsidR="007D6A5A" w:rsidRDefault="007D6A5A" w:rsidP="00370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24C7D" w14:textId="77777777" w:rsidR="00524F4E" w:rsidRDefault="007D6A5A">
    <w:pPr>
      <w:pStyle w:val="Stopka"/>
      <w:ind w:right="360"/>
    </w:pPr>
  </w:p>
  <w:p w14:paraId="606D4C12" w14:textId="77777777" w:rsidR="00524F4E" w:rsidRDefault="007D6A5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76CDA" w14:textId="77777777" w:rsidR="00524F4E" w:rsidRDefault="007D6A5A" w:rsidP="006822BD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</w:t>
    </w:r>
    <w:r w:rsidRPr="00CC1832">
      <w:rPr>
        <w:sz w:val="12"/>
        <w:szCs w:val="12"/>
      </w:rPr>
      <w:t>a)</w:t>
    </w:r>
    <w:r>
      <w:rPr>
        <w:sz w:val="12"/>
        <w:szCs w:val="12"/>
      </w:rPr>
      <w:tab/>
    </w:r>
    <w:r>
      <w:rPr>
        <w:sz w:val="12"/>
        <w:szCs w:val="12"/>
      </w:rP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758</w:t>
    </w:r>
    <w:r>
      <w:fldChar w:fldCharType="end"/>
    </w:r>
  </w:p>
  <w:p w14:paraId="2987C455" w14:textId="77777777" w:rsidR="00524F4E" w:rsidRDefault="007D6A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8C3A2" w14:textId="77777777" w:rsidR="007D6A5A" w:rsidRDefault="007D6A5A" w:rsidP="00370A08">
      <w:r>
        <w:separator/>
      </w:r>
    </w:p>
  </w:footnote>
  <w:footnote w:type="continuationSeparator" w:id="0">
    <w:p w14:paraId="1E7CCFAB" w14:textId="77777777" w:rsidR="007D6A5A" w:rsidRDefault="007D6A5A" w:rsidP="00370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649EA" w14:textId="08067223" w:rsidR="00524F4E" w:rsidRDefault="007D6A5A" w:rsidP="006822BD">
    <w:pPr>
      <w:pStyle w:val="NAZWASST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A08"/>
    <w:rsid w:val="002E3A2C"/>
    <w:rsid w:val="00370A08"/>
    <w:rsid w:val="007D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C7CEA7"/>
  <w15:chartTrackingRefBased/>
  <w15:docId w15:val="{2A156A7D-415E-4846-BDE5-0E02D2D9B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A08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70A08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70A08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70A08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370A08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70A08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70A08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370A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70A08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ytu">
    <w:name w:val="Title"/>
    <w:aliases w:val="Numerator"/>
    <w:basedOn w:val="Normalny"/>
    <w:link w:val="TytuZnak"/>
    <w:uiPriority w:val="10"/>
    <w:qFormat/>
    <w:rsid w:val="00370A08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70A08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70A08"/>
  </w:style>
  <w:style w:type="paragraph" w:customStyle="1" w:styleId="NAZWASST">
    <w:name w:val="NAZWA SST"/>
    <w:uiPriority w:val="1"/>
    <w:qFormat/>
    <w:rsid w:val="00370A0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tekstostZnak">
    <w:name w:val="tekst ost Znak"/>
    <w:link w:val="tekstost"/>
    <w:rsid w:val="00370A08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0A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A08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1745</Words>
  <Characters>10476</Characters>
  <Application>Microsoft Office Word</Application>
  <DocSecurity>0</DocSecurity>
  <Lines>87</Lines>
  <Paragraphs>24</Paragraphs>
  <ScaleCrop>false</ScaleCrop>
  <Company/>
  <LinksUpToDate>false</LinksUpToDate>
  <CharactersWithSpaces>12197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2021-09-08T07:59:00Z</dcterms:created>
  <dcterms:modified xsi:type="dcterms:W3CDTF">2021-09-08T08:00:00Z</dcterms:modified>
</cp:coreProperties>
</file>